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="-144" w:tblpY="-24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449"/>
        <w:gridCol w:w="4291"/>
      </w:tblGrid>
      <w:tr w:rsidR="0005786D" w:rsidTr="003952F3">
        <w:trPr>
          <w:trHeight w:val="761"/>
        </w:trPr>
        <w:tc>
          <w:tcPr>
            <w:tcW w:w="6449" w:type="dxa"/>
            <w:vMerge w:val="restart"/>
          </w:tcPr>
          <w:p w:rsidR="0005786D" w:rsidRDefault="00CD79B6" w:rsidP="008B0A1A">
            <w:pPr>
              <w:jc w:val="both"/>
              <w:rPr>
                <w:lang w:val="en-US"/>
              </w:rPr>
            </w:pPr>
            <w:r w:rsidRPr="00CD79B6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-26946</wp:posOffset>
                  </wp:positionH>
                  <wp:positionV relativeFrom="paragraph">
                    <wp:posOffset>57554</wp:posOffset>
                  </wp:positionV>
                  <wp:extent cx="2871564" cy="953776"/>
                  <wp:effectExtent l="19050" t="0" r="5715" b="0"/>
                  <wp:wrapThrough wrapText="bothSides">
                    <wp:wrapPolygon edited="0">
                      <wp:start x="-143" y="0"/>
                      <wp:lineTo x="-143" y="21140"/>
                      <wp:lineTo x="21643" y="21140"/>
                      <wp:lineTo x="21643" y="0"/>
                      <wp:lineTo x="-143" y="0"/>
                    </wp:wrapPolygon>
                  </wp:wrapThrough>
                  <wp:docPr id="2" name="Рисунок 1" descr="\\192.168.1.253\Public\Личные папки\Ионычева\Маркет\логотип Masterwax\MA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253\Public\Личные папки\Ионычева\Маркет\логотип Masterwax\MA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3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91" w:type="dxa"/>
          </w:tcPr>
          <w:p w:rsidR="005B3FDC" w:rsidRPr="00B32610" w:rsidRDefault="005B3FDC" w:rsidP="008B0A1A">
            <w:pPr>
              <w:rPr>
                <w:rFonts w:ascii="Arial Narrow" w:hAnsi="Arial Narrow"/>
                <w:sz w:val="16"/>
                <w:szCs w:val="16"/>
              </w:rPr>
            </w:pPr>
            <w:r w:rsidRPr="00B32610">
              <w:rPr>
                <w:rFonts w:ascii="Arial Narrow" w:hAnsi="Arial Narrow"/>
                <w:sz w:val="16"/>
                <w:szCs w:val="16"/>
              </w:rPr>
              <w:t>ООО «ПОЛИХИМ»</w:t>
            </w:r>
          </w:p>
          <w:p w:rsidR="005B3FDC" w:rsidRPr="00B32610" w:rsidRDefault="005B3FDC" w:rsidP="008B0A1A">
            <w:pPr>
              <w:ind w:right="-108"/>
              <w:rPr>
                <w:rFonts w:ascii="Arial Narrow" w:hAnsi="Arial Narrow"/>
                <w:sz w:val="16"/>
                <w:szCs w:val="16"/>
              </w:rPr>
            </w:pPr>
            <w:r w:rsidRPr="00B32610">
              <w:rPr>
                <w:rFonts w:ascii="Arial Narrow" w:hAnsi="Arial Narrow"/>
                <w:sz w:val="16"/>
                <w:szCs w:val="16"/>
              </w:rPr>
              <w:t xml:space="preserve">603086, Россия, г. Нижний </w:t>
            </w:r>
            <w:r w:rsidR="00045028">
              <w:rPr>
                <w:rFonts w:ascii="Arial Narrow" w:hAnsi="Arial Narrow"/>
                <w:sz w:val="16"/>
                <w:szCs w:val="16"/>
              </w:rPr>
              <w:t xml:space="preserve">Новгород, ул. Ю.Фучика, д. 8а, </w:t>
            </w:r>
            <w:r w:rsidRPr="00B32610">
              <w:rPr>
                <w:rFonts w:ascii="Arial Narrow" w:hAnsi="Arial Narrow"/>
                <w:sz w:val="16"/>
                <w:szCs w:val="16"/>
              </w:rPr>
              <w:t>офис 321</w:t>
            </w:r>
          </w:p>
          <w:p w:rsidR="005B3FDC" w:rsidRPr="00B32610" w:rsidRDefault="005B3FDC" w:rsidP="008B0A1A">
            <w:pPr>
              <w:ind w:right="-108"/>
              <w:rPr>
                <w:rFonts w:ascii="Arial Narrow" w:hAnsi="Arial Narrow"/>
                <w:sz w:val="16"/>
                <w:szCs w:val="16"/>
              </w:rPr>
            </w:pPr>
            <w:r w:rsidRPr="00B32610">
              <w:rPr>
                <w:rFonts w:ascii="Arial Narrow" w:hAnsi="Arial Narrow"/>
                <w:sz w:val="16"/>
                <w:szCs w:val="16"/>
              </w:rPr>
              <w:t>Тел. (831)</w:t>
            </w:r>
            <w:r w:rsidR="00052DF1">
              <w:rPr>
                <w:rFonts w:ascii="Arial Narrow" w:hAnsi="Arial Narrow"/>
                <w:sz w:val="16"/>
                <w:szCs w:val="16"/>
              </w:rPr>
              <w:t>423-78-67</w:t>
            </w:r>
            <w:r w:rsidRPr="00B3261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:rsidR="00826454" w:rsidRPr="00CD14EA" w:rsidRDefault="00944CA3" w:rsidP="008B0A1A">
            <w:pPr>
              <w:spacing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" w:history="1">
              <w:r w:rsidR="00F94CB2">
                <w:rPr>
                  <w:rStyle w:val="a7"/>
                  <w:rFonts w:ascii="Arial Narrow" w:hAnsi="Arial Narrow" w:cs="Times New Roman"/>
                  <w:sz w:val="16"/>
                  <w:szCs w:val="16"/>
                  <w:lang w:val="en-US"/>
                </w:rPr>
                <w:t>www</w:t>
              </w:r>
              <w:r w:rsidR="00F94CB2">
                <w:rPr>
                  <w:rStyle w:val="a7"/>
                  <w:rFonts w:ascii="Arial Narrow" w:hAnsi="Arial Narrow" w:cs="Times New Roman"/>
                  <w:sz w:val="16"/>
                  <w:szCs w:val="16"/>
                </w:rPr>
                <w:t>.</w:t>
              </w:r>
              <w:r w:rsidR="00F94CB2">
                <w:rPr>
                  <w:rStyle w:val="a7"/>
                  <w:rFonts w:ascii="Arial Narrow" w:hAnsi="Arial Narrow" w:cs="Times New Roman"/>
                  <w:sz w:val="16"/>
                  <w:szCs w:val="16"/>
                  <w:lang w:val="en-US"/>
                </w:rPr>
                <w:t>masterwax</w:t>
              </w:r>
              <w:r w:rsidR="00F94CB2">
                <w:rPr>
                  <w:rStyle w:val="a7"/>
                  <w:rFonts w:ascii="Arial Narrow" w:hAnsi="Arial Narrow" w:cs="Times New Roman"/>
                  <w:sz w:val="16"/>
                  <w:szCs w:val="16"/>
                </w:rPr>
                <w:t>.</w:t>
              </w:r>
              <w:r w:rsidR="00F94CB2">
                <w:rPr>
                  <w:rStyle w:val="a7"/>
                  <w:rFonts w:ascii="Arial Narrow" w:hAnsi="Arial Narrow" w:cs="Times New Roman"/>
                  <w:sz w:val="16"/>
                  <w:szCs w:val="16"/>
                  <w:lang w:val="en-US"/>
                </w:rPr>
                <w:t>ru</w:t>
              </w:r>
            </w:hyperlink>
            <w:r w:rsidR="00F94CB2">
              <w:rPr>
                <w:rFonts w:ascii="Arial Narrow" w:hAnsi="Arial Narrow" w:cs="Times New Roman"/>
                <w:sz w:val="16"/>
                <w:szCs w:val="16"/>
              </w:rPr>
              <w:t xml:space="preserve">, </w:t>
            </w:r>
            <w:hyperlink r:id="rId8" w:history="1">
              <w:r w:rsidR="00F94CB2">
                <w:rPr>
                  <w:rStyle w:val="a7"/>
                  <w:rFonts w:ascii="Arial Narrow" w:hAnsi="Arial Narrow" w:cs="Times New Roman"/>
                  <w:sz w:val="16"/>
                  <w:szCs w:val="16"/>
                  <w:lang w:val="en-US"/>
                </w:rPr>
                <w:t>info</w:t>
              </w:r>
              <w:r w:rsidR="00F94CB2">
                <w:rPr>
                  <w:rStyle w:val="a7"/>
                  <w:rFonts w:ascii="Arial Narrow" w:hAnsi="Arial Narrow" w:cs="Times New Roman"/>
                  <w:sz w:val="16"/>
                  <w:szCs w:val="16"/>
                </w:rPr>
                <w:t>@</w:t>
              </w:r>
              <w:r w:rsidR="00F94CB2">
                <w:rPr>
                  <w:rStyle w:val="a7"/>
                  <w:rFonts w:ascii="Arial Narrow" w:hAnsi="Arial Narrow" w:cs="Times New Roman"/>
                  <w:sz w:val="16"/>
                  <w:szCs w:val="16"/>
                  <w:lang w:val="en-US"/>
                </w:rPr>
                <w:t>masterwax</w:t>
              </w:r>
              <w:r w:rsidR="00F94CB2">
                <w:rPr>
                  <w:rStyle w:val="a7"/>
                  <w:rFonts w:ascii="Arial Narrow" w:hAnsi="Arial Narrow" w:cs="Times New Roman"/>
                  <w:sz w:val="16"/>
                  <w:szCs w:val="16"/>
                </w:rPr>
                <w:t>.</w:t>
              </w:r>
              <w:r w:rsidR="00F94CB2">
                <w:rPr>
                  <w:rStyle w:val="a7"/>
                  <w:rFonts w:ascii="Arial Narrow" w:hAnsi="Arial Narrow" w:cs="Times New Roman"/>
                  <w:sz w:val="16"/>
                  <w:szCs w:val="16"/>
                  <w:lang w:val="en-US"/>
                </w:rPr>
                <w:t>ru</w:t>
              </w:r>
            </w:hyperlink>
          </w:p>
        </w:tc>
      </w:tr>
      <w:tr w:rsidR="0005786D" w:rsidTr="003952F3">
        <w:trPr>
          <w:trHeight w:val="699"/>
        </w:trPr>
        <w:tc>
          <w:tcPr>
            <w:tcW w:w="6449" w:type="dxa"/>
            <w:vMerge/>
          </w:tcPr>
          <w:p w:rsidR="0005786D" w:rsidRPr="00A15419" w:rsidRDefault="0005786D" w:rsidP="008B0A1A">
            <w:pPr>
              <w:jc w:val="both"/>
              <w:rPr>
                <w:noProof/>
              </w:rPr>
            </w:pPr>
          </w:p>
        </w:tc>
        <w:tc>
          <w:tcPr>
            <w:tcW w:w="4291" w:type="dxa"/>
            <w:vAlign w:val="bottom"/>
          </w:tcPr>
          <w:p w:rsidR="0037561D" w:rsidRPr="0037561D" w:rsidRDefault="0037561D" w:rsidP="0037561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37561D">
              <w:rPr>
                <w:rFonts w:ascii="Arial Narrow" w:hAnsi="Arial Narrow" w:cs="Times New Roman"/>
                <w:sz w:val="24"/>
                <w:szCs w:val="24"/>
              </w:rPr>
              <w:t>Антикоррозионный состав</w:t>
            </w:r>
          </w:p>
          <w:p w:rsidR="0037561D" w:rsidRDefault="0037561D" w:rsidP="0037561D">
            <w:pPr>
              <w:rPr>
                <w:rFonts w:ascii="Arial Narrow" w:hAnsi="Arial Narrow" w:cs="Times New Roman"/>
                <w:sz w:val="24"/>
                <w:szCs w:val="24"/>
              </w:rPr>
            </w:pPr>
            <w:r w:rsidRPr="0037561D">
              <w:rPr>
                <w:rFonts w:ascii="Arial Narrow" w:hAnsi="Arial Narrow" w:cs="Times New Roman"/>
                <w:sz w:val="24"/>
                <w:szCs w:val="24"/>
              </w:rPr>
              <w:t>Мовиль-НН цинк</w:t>
            </w:r>
          </w:p>
          <w:p w:rsidR="005B3FDC" w:rsidRPr="00FF5C11" w:rsidRDefault="0037561D" w:rsidP="003756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7561D">
              <w:rPr>
                <w:rFonts w:ascii="Arial Narrow" w:hAnsi="Arial Narrow" w:cs="Times New Roman"/>
                <w:sz w:val="18"/>
                <w:szCs w:val="18"/>
              </w:rPr>
              <w:t>ТУ 2384-002-25582316-2015</w:t>
            </w:r>
          </w:p>
        </w:tc>
      </w:tr>
      <w:tr w:rsidR="0005786D" w:rsidRPr="00CE6946" w:rsidTr="003952F3">
        <w:trPr>
          <w:trHeight w:val="2373"/>
        </w:trPr>
        <w:tc>
          <w:tcPr>
            <w:tcW w:w="6449" w:type="dxa"/>
            <w:tcBorders>
              <w:bottom w:val="single" w:sz="4" w:space="0" w:color="auto"/>
            </w:tcBorders>
          </w:tcPr>
          <w:p w:rsidR="00CD79B6" w:rsidRPr="009E4528" w:rsidRDefault="00CD79B6" w:rsidP="008B0A1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61D" w:rsidRPr="0037561D" w:rsidRDefault="0037561D" w:rsidP="0037561D">
            <w:pPr>
              <w:pStyle w:val="a6"/>
              <w:numPr>
                <w:ilvl w:val="0"/>
                <w:numId w:val="5"/>
              </w:numPr>
              <w:tabs>
                <w:tab w:val="left" w:pos="284"/>
              </w:tabs>
              <w:ind w:left="284" w:hanging="142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37561D">
              <w:rPr>
                <w:rFonts w:ascii="Arial Narrow" w:hAnsi="Arial Narrow" w:cs="Times New Roman"/>
                <w:sz w:val="20"/>
                <w:szCs w:val="20"/>
              </w:rPr>
              <w:t>Усиленная защита от коррозии скрытых полостей</w:t>
            </w:r>
          </w:p>
          <w:p w:rsidR="0037561D" w:rsidRPr="0037561D" w:rsidRDefault="0037561D" w:rsidP="0037561D">
            <w:pPr>
              <w:pStyle w:val="a6"/>
              <w:numPr>
                <w:ilvl w:val="0"/>
                <w:numId w:val="5"/>
              </w:numPr>
              <w:tabs>
                <w:tab w:val="left" w:pos="284"/>
              </w:tabs>
              <w:ind w:left="284" w:hanging="142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37561D">
              <w:rPr>
                <w:rFonts w:ascii="Arial Narrow" w:hAnsi="Arial Narrow" w:cs="Arial Narrow"/>
                <w:sz w:val="20"/>
                <w:szCs w:val="20"/>
              </w:rPr>
              <w:t>С ингибиторами коррозии</w:t>
            </w:r>
          </w:p>
          <w:p w:rsidR="0037561D" w:rsidRPr="0037561D" w:rsidRDefault="0037561D" w:rsidP="0037561D">
            <w:pPr>
              <w:pStyle w:val="a6"/>
              <w:numPr>
                <w:ilvl w:val="0"/>
                <w:numId w:val="5"/>
              </w:numPr>
              <w:tabs>
                <w:tab w:val="left" w:pos="284"/>
              </w:tabs>
              <w:ind w:left="284" w:hanging="142"/>
              <w:jc w:val="both"/>
              <w:rPr>
                <w:rFonts w:ascii="Arial Narrow" w:hAnsi="Arial Narrow" w:cs="Arial Narrow"/>
                <w:sz w:val="20"/>
                <w:szCs w:val="20"/>
              </w:rPr>
            </w:pPr>
            <w:r w:rsidRPr="0037561D">
              <w:rPr>
                <w:rFonts w:ascii="Arial Narrow" w:hAnsi="Arial Narrow" w:cs="Arial Narrow"/>
                <w:sz w:val="20"/>
                <w:szCs w:val="20"/>
              </w:rPr>
              <w:t xml:space="preserve">Снижает риск </w:t>
            </w:r>
            <w:proofErr w:type="spellStart"/>
            <w:r w:rsidRPr="0037561D">
              <w:rPr>
                <w:rFonts w:ascii="Arial Narrow" w:hAnsi="Arial Narrow" w:cs="Arial Narrow"/>
                <w:sz w:val="20"/>
                <w:szCs w:val="20"/>
              </w:rPr>
              <w:t>подслойной</w:t>
            </w:r>
            <w:proofErr w:type="spellEnd"/>
            <w:r w:rsidRPr="0037561D">
              <w:rPr>
                <w:rFonts w:ascii="Arial Narrow" w:hAnsi="Arial Narrow" w:cs="Arial Narrow"/>
                <w:sz w:val="20"/>
                <w:szCs w:val="20"/>
              </w:rPr>
              <w:t xml:space="preserve"> коррозии</w:t>
            </w:r>
          </w:p>
          <w:p w:rsidR="00A4357F" w:rsidRPr="00DD60F5" w:rsidRDefault="0037561D" w:rsidP="0037561D">
            <w:pPr>
              <w:pStyle w:val="a6"/>
              <w:numPr>
                <w:ilvl w:val="0"/>
                <w:numId w:val="5"/>
              </w:numPr>
              <w:tabs>
                <w:tab w:val="left" w:pos="284"/>
              </w:tabs>
              <w:ind w:left="284" w:hanging="142"/>
              <w:jc w:val="both"/>
              <w:rPr>
                <w:rFonts w:ascii="Arial Narrow" w:hAnsi="Arial Narrow" w:cs="Arial Narrow"/>
                <w:sz w:val="20"/>
                <w:szCs w:val="20"/>
              </w:rPr>
            </w:pPr>
            <w:r w:rsidRPr="0037561D">
              <w:rPr>
                <w:rFonts w:ascii="Arial Narrow" w:hAnsi="Arial Narrow" w:cs="Arial Narrow"/>
                <w:sz w:val="20"/>
                <w:szCs w:val="20"/>
              </w:rPr>
              <w:t>Дополнительная электрохимическая защита</w:t>
            </w:r>
          </w:p>
        </w:tc>
        <w:tc>
          <w:tcPr>
            <w:tcW w:w="4291" w:type="dxa"/>
            <w:tcBorders>
              <w:bottom w:val="single" w:sz="4" w:space="0" w:color="auto"/>
            </w:tcBorders>
          </w:tcPr>
          <w:p w:rsidR="0005786D" w:rsidRPr="00CE6946" w:rsidRDefault="0037561D" w:rsidP="008B0A1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83691" cy="1599674"/>
                  <wp:effectExtent l="19050" t="0" r="2159" b="0"/>
                  <wp:docPr id="6" name="Рисунок 1" descr="\\192.168.1.253\public\Личные папки\Ионычева\Маркет\Новый сайт\Фото для сайта\Мasterwax\Мовиль-Цинк MW020705  3л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253\public\Личные папки\Ионычева\Маркет\Новый сайт\Фото для сайта\Мasterwax\Мовиль-Цинк MW020705  3л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355" cy="1625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664" w:rsidRPr="00870375" w:rsidTr="003952F3">
        <w:trPr>
          <w:trHeight w:val="163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87664" w:rsidRPr="001F335F" w:rsidRDefault="00F87664" w:rsidP="008B0A1A">
            <w:pPr>
              <w:spacing w:line="180" w:lineRule="exact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1F335F">
              <w:rPr>
                <w:rFonts w:ascii="Arial Narrow" w:hAnsi="Arial Narrow" w:cs="Times New Roman"/>
                <w:b/>
                <w:sz w:val="18"/>
                <w:szCs w:val="18"/>
              </w:rPr>
              <w:t>О</w:t>
            </w:r>
            <w:r w:rsidR="00F071B4">
              <w:rPr>
                <w:rFonts w:ascii="Arial Narrow" w:hAnsi="Arial Narrow" w:cs="Times New Roman"/>
                <w:b/>
                <w:sz w:val="18"/>
                <w:szCs w:val="18"/>
              </w:rPr>
              <w:t>писание</w:t>
            </w:r>
          </w:p>
        </w:tc>
      </w:tr>
      <w:tr w:rsidR="00FF5C11" w:rsidRPr="00870375" w:rsidTr="003952F3">
        <w:trPr>
          <w:trHeight w:val="350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C11" w:rsidRPr="001F335F" w:rsidRDefault="0037561D" w:rsidP="004D63A9">
            <w:pPr>
              <w:spacing w:line="180" w:lineRule="exact"/>
              <w:jc w:val="both"/>
              <w:rPr>
                <w:rFonts w:ascii="Arial Narrow" w:hAnsi="Arial Narrow" w:cs="Times New Roman"/>
                <w:b/>
                <w:sz w:val="18"/>
                <w:szCs w:val="18"/>
              </w:rPr>
            </w:pPr>
            <w:r w:rsidRPr="0037561D">
              <w:rPr>
                <w:rFonts w:ascii="Arial Narrow" w:hAnsi="Arial Narrow" w:cs="Times New Roman"/>
                <w:sz w:val="18"/>
                <w:szCs w:val="18"/>
              </w:rPr>
              <w:t>Эффективный антикоррозио</w:t>
            </w:r>
            <w:r w:rsidR="003775C8">
              <w:rPr>
                <w:rFonts w:ascii="Arial Narrow" w:hAnsi="Arial Narrow" w:cs="Times New Roman"/>
                <w:sz w:val="18"/>
                <w:szCs w:val="18"/>
              </w:rPr>
              <w:t>н</w:t>
            </w:r>
            <w:r w:rsidRPr="0037561D">
              <w:rPr>
                <w:rFonts w:ascii="Arial Narrow" w:hAnsi="Arial Narrow" w:cs="Times New Roman"/>
                <w:sz w:val="18"/>
                <w:szCs w:val="18"/>
              </w:rPr>
              <w:t xml:space="preserve">ный состав на основе масляно-восковых компонентов. Наличие мельчайших </w:t>
            </w:r>
            <w:r w:rsidR="004D63A9">
              <w:rPr>
                <w:rFonts w:ascii="Arial Narrow" w:hAnsi="Arial Narrow" w:cs="Times New Roman"/>
                <w:sz w:val="18"/>
                <w:szCs w:val="18"/>
              </w:rPr>
              <w:t xml:space="preserve">частиц </w:t>
            </w:r>
            <w:r w:rsidRPr="0037561D">
              <w:rPr>
                <w:rFonts w:ascii="Arial Narrow" w:hAnsi="Arial Narrow" w:cs="Times New Roman"/>
                <w:sz w:val="18"/>
                <w:szCs w:val="18"/>
              </w:rPr>
              <w:t>металлического порошка созда</w:t>
            </w:r>
            <w:r w:rsidRPr="0037561D">
              <w:rPr>
                <w:rFonts w:ascii="Arial" w:hAnsi="Arial" w:cs="Arial"/>
                <w:sz w:val="18"/>
                <w:szCs w:val="18"/>
              </w:rPr>
              <w:t>ѐ</w:t>
            </w:r>
            <w:r w:rsidRPr="0037561D">
              <w:rPr>
                <w:rFonts w:ascii="Arial Narrow" w:hAnsi="Arial Narrow" w:cs="Arial Narrow"/>
                <w:sz w:val="18"/>
                <w:szCs w:val="18"/>
              </w:rPr>
              <w:t>т дополнительную электрохимическую защиту обработанных поверхностей.</w:t>
            </w:r>
          </w:p>
        </w:tc>
      </w:tr>
      <w:tr w:rsidR="00F87664" w:rsidRPr="00870375" w:rsidTr="003952F3">
        <w:trPr>
          <w:trHeight w:val="204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87664" w:rsidRPr="001F335F" w:rsidRDefault="00F071B4" w:rsidP="008B0A1A">
            <w:pPr>
              <w:spacing w:line="180" w:lineRule="exact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Times New Roman"/>
                <w:b/>
                <w:sz w:val="18"/>
                <w:szCs w:val="18"/>
              </w:rPr>
              <w:t>Свойства</w:t>
            </w:r>
          </w:p>
        </w:tc>
      </w:tr>
      <w:tr w:rsidR="00F071B4" w:rsidRPr="00870375" w:rsidTr="003952F3">
        <w:trPr>
          <w:trHeight w:val="839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61D" w:rsidRPr="0037561D" w:rsidRDefault="0037561D" w:rsidP="0037561D">
            <w:pPr>
              <w:pStyle w:val="a6"/>
              <w:numPr>
                <w:ilvl w:val="0"/>
                <w:numId w:val="4"/>
              </w:numPr>
              <w:spacing w:line="180" w:lineRule="exact"/>
              <w:ind w:left="142" w:hanging="142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37561D">
              <w:rPr>
                <w:rFonts w:ascii="Arial Narrow" w:hAnsi="Arial Narrow" w:cs="Times New Roman"/>
                <w:sz w:val="18"/>
                <w:szCs w:val="18"/>
              </w:rPr>
              <w:t>Образует водонепроницаемую пленку с эластичными свойствами, пленка имеет остаточную липкость</w:t>
            </w:r>
          </w:p>
          <w:p w:rsidR="0037561D" w:rsidRPr="0037561D" w:rsidRDefault="0037561D" w:rsidP="0037561D">
            <w:pPr>
              <w:pStyle w:val="a6"/>
              <w:numPr>
                <w:ilvl w:val="0"/>
                <w:numId w:val="4"/>
              </w:numPr>
              <w:spacing w:line="180" w:lineRule="exact"/>
              <w:ind w:left="142" w:hanging="142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18"/>
                <w:szCs w:val="18"/>
              </w:rPr>
              <w:t xml:space="preserve">Гидрофобные свойства </w:t>
            </w:r>
          </w:p>
          <w:p w:rsidR="0037561D" w:rsidRPr="0037561D" w:rsidRDefault="0037561D" w:rsidP="0037561D">
            <w:pPr>
              <w:pStyle w:val="a6"/>
              <w:numPr>
                <w:ilvl w:val="0"/>
                <w:numId w:val="4"/>
              </w:numPr>
              <w:spacing w:line="180" w:lineRule="exact"/>
              <w:ind w:left="142" w:hanging="142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37561D">
              <w:rPr>
                <w:rFonts w:ascii="Arial Narrow" w:hAnsi="Arial Narrow" w:cs="Arial Narrow"/>
                <w:sz w:val="18"/>
                <w:szCs w:val="18"/>
              </w:rPr>
              <w:t>Обладает хорошей проникающей и пропитывающей способностью, проникая в мик</w:t>
            </w:r>
            <w:r>
              <w:rPr>
                <w:rFonts w:ascii="Arial Narrow" w:hAnsi="Arial Narrow" w:cs="Arial Narrow"/>
                <w:sz w:val="18"/>
                <w:szCs w:val="18"/>
              </w:rPr>
              <w:t>ротрещины, швы и стыки кузова</w:t>
            </w:r>
          </w:p>
          <w:p w:rsidR="0037561D" w:rsidRDefault="0037561D" w:rsidP="0037561D">
            <w:pPr>
              <w:pStyle w:val="a6"/>
              <w:numPr>
                <w:ilvl w:val="0"/>
                <w:numId w:val="4"/>
              </w:numPr>
              <w:spacing w:line="180" w:lineRule="exact"/>
              <w:ind w:left="142" w:hanging="142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37561D">
              <w:rPr>
                <w:rFonts w:ascii="Arial Narrow" w:hAnsi="Arial Narrow" w:cs="Arial Narrow"/>
                <w:sz w:val="18"/>
                <w:szCs w:val="18"/>
              </w:rPr>
              <w:t xml:space="preserve">Значительно </w:t>
            </w:r>
            <w:proofErr w:type="gramStart"/>
            <w:r w:rsidRPr="0037561D">
              <w:rPr>
                <w:rFonts w:ascii="Arial Narrow" w:hAnsi="Arial Narrow" w:cs="Arial Narrow"/>
                <w:sz w:val="18"/>
                <w:szCs w:val="18"/>
              </w:rPr>
              <w:t xml:space="preserve">снижает риск возникновения </w:t>
            </w:r>
            <w:proofErr w:type="spellStart"/>
            <w:r w:rsidRPr="0037561D">
              <w:rPr>
                <w:rFonts w:ascii="Arial Narrow" w:hAnsi="Arial Narrow" w:cs="Arial Narrow"/>
                <w:sz w:val="18"/>
                <w:szCs w:val="18"/>
              </w:rPr>
              <w:t>подслойной</w:t>
            </w:r>
            <w:proofErr w:type="spellEnd"/>
            <w:r w:rsidRPr="0037561D">
              <w:rPr>
                <w:rFonts w:ascii="Arial Narrow" w:hAnsi="Arial Narrow" w:cs="Arial Narrow"/>
                <w:sz w:val="18"/>
                <w:szCs w:val="18"/>
              </w:rPr>
              <w:t xml:space="preserve"> коррозии и останавливает</w:t>
            </w:r>
            <w:proofErr w:type="gramEnd"/>
            <w:r w:rsidRPr="0037561D">
              <w:rPr>
                <w:rFonts w:ascii="Arial Narrow" w:hAnsi="Arial Narrow" w:cs="Arial Narrow"/>
                <w:sz w:val="18"/>
                <w:szCs w:val="18"/>
              </w:rPr>
              <w:t xml:space="preserve"> уже начавшийся </w:t>
            </w:r>
            <w:r w:rsidRPr="0037561D">
              <w:rPr>
                <w:rFonts w:ascii="Arial Narrow" w:hAnsi="Arial Narrow" w:cs="Times New Roman"/>
                <w:sz w:val="18"/>
                <w:szCs w:val="18"/>
              </w:rPr>
              <w:t>процесс коррозии</w:t>
            </w:r>
          </w:p>
          <w:p w:rsidR="0037561D" w:rsidRPr="0037561D" w:rsidRDefault="0037561D" w:rsidP="0037561D">
            <w:pPr>
              <w:pStyle w:val="a6"/>
              <w:numPr>
                <w:ilvl w:val="0"/>
                <w:numId w:val="4"/>
              </w:numPr>
              <w:spacing w:line="180" w:lineRule="exact"/>
              <w:ind w:left="142" w:hanging="142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37561D">
              <w:rPr>
                <w:rFonts w:ascii="Arial Narrow" w:hAnsi="Arial Narrow" w:cs="Arial Narrow"/>
                <w:sz w:val="18"/>
                <w:szCs w:val="18"/>
              </w:rPr>
              <w:t>Не оказывает отрицательного влияния на лакокрасочные покрытия</w:t>
            </w:r>
          </w:p>
          <w:p w:rsidR="00F071B4" w:rsidRPr="001F335F" w:rsidRDefault="0037561D" w:rsidP="0037561D">
            <w:pPr>
              <w:pStyle w:val="a6"/>
              <w:numPr>
                <w:ilvl w:val="0"/>
                <w:numId w:val="4"/>
              </w:numPr>
              <w:spacing w:line="180" w:lineRule="exact"/>
              <w:ind w:left="142" w:hanging="142"/>
              <w:jc w:val="both"/>
              <w:rPr>
                <w:rFonts w:ascii="Arial Narrow" w:hAnsi="Arial Narrow" w:cs="Times New Roman"/>
                <w:b/>
                <w:sz w:val="18"/>
                <w:szCs w:val="18"/>
              </w:rPr>
            </w:pPr>
            <w:r w:rsidRPr="0037561D">
              <w:rPr>
                <w:rFonts w:ascii="Arial Narrow" w:hAnsi="Arial Narrow" w:cs="Arial Narrow"/>
                <w:sz w:val="18"/>
                <w:szCs w:val="18"/>
              </w:rPr>
              <w:t>Допускается наносить на поверхности, ранее обработанные консервирующими составами, а также на заводские антикоррозионные покрытия</w:t>
            </w:r>
          </w:p>
        </w:tc>
      </w:tr>
      <w:tr w:rsidR="00F87664" w:rsidRPr="00870375" w:rsidTr="003952F3">
        <w:trPr>
          <w:trHeight w:val="185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87664" w:rsidRPr="001F335F" w:rsidRDefault="00F87664" w:rsidP="008B0A1A">
            <w:pPr>
              <w:spacing w:line="180" w:lineRule="exact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1F335F">
              <w:rPr>
                <w:rFonts w:ascii="Arial Narrow" w:hAnsi="Arial Narrow" w:cs="Times New Roman"/>
                <w:b/>
                <w:sz w:val="18"/>
                <w:szCs w:val="18"/>
              </w:rPr>
              <w:t>П</w:t>
            </w:r>
            <w:r w:rsidR="00F071B4">
              <w:rPr>
                <w:rFonts w:ascii="Arial Narrow" w:hAnsi="Arial Narrow" w:cs="Times New Roman"/>
                <w:b/>
                <w:sz w:val="18"/>
                <w:szCs w:val="18"/>
              </w:rPr>
              <w:t>рименение</w:t>
            </w:r>
          </w:p>
        </w:tc>
      </w:tr>
      <w:tr w:rsidR="00F071B4" w:rsidRPr="00870375" w:rsidTr="009E4528">
        <w:trPr>
          <w:trHeight w:val="496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1B4" w:rsidRPr="001F335F" w:rsidRDefault="0037561D" w:rsidP="008B0A1A">
            <w:pPr>
              <w:jc w:val="both"/>
              <w:rPr>
                <w:rFonts w:ascii="Arial Narrow" w:hAnsi="Arial Narrow" w:cs="Times New Roman"/>
                <w:b/>
                <w:sz w:val="18"/>
                <w:szCs w:val="18"/>
              </w:rPr>
            </w:pPr>
            <w:proofErr w:type="gramStart"/>
            <w:r w:rsidRPr="0037561D">
              <w:rPr>
                <w:rFonts w:ascii="Arial Narrow" w:hAnsi="Arial Narrow"/>
                <w:sz w:val="18"/>
                <w:szCs w:val="18"/>
              </w:rPr>
              <w:t>Предназначен</w:t>
            </w:r>
            <w:proofErr w:type="gramEnd"/>
            <w:r w:rsidRPr="0037561D">
              <w:rPr>
                <w:rFonts w:ascii="Arial Narrow" w:hAnsi="Arial Narrow"/>
                <w:sz w:val="18"/>
                <w:szCs w:val="18"/>
              </w:rPr>
              <w:t xml:space="preserve"> для применения в скрытых полостях, дверях, порогах, лонжеронах и в других местах автомобилей, грузовиков и автобусов, а также для временной антикоррозионной защиты наружных поверхностей автомобиля (днища, порогов, арок колес и т.п.).</w:t>
            </w:r>
          </w:p>
        </w:tc>
      </w:tr>
      <w:tr w:rsidR="0005786D" w:rsidRPr="00870375" w:rsidTr="003952F3">
        <w:trPr>
          <w:trHeight w:val="152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5786D" w:rsidRPr="004E2063" w:rsidRDefault="0005786D" w:rsidP="008B0A1A">
            <w:pPr>
              <w:spacing w:line="180" w:lineRule="exact"/>
              <w:rPr>
                <w:rFonts w:ascii="Arial Narrow" w:hAnsi="Arial Narrow" w:cs="Times New Roman"/>
                <w:sz w:val="18"/>
                <w:szCs w:val="18"/>
              </w:rPr>
            </w:pPr>
            <w:r w:rsidRPr="004E2063">
              <w:rPr>
                <w:rFonts w:ascii="Arial Narrow" w:hAnsi="Arial Narrow" w:cs="Times New Roman"/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357201" w:rsidRPr="00870375" w:rsidTr="003952F3">
        <w:trPr>
          <w:trHeight w:val="1248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3"/>
              <w:tblW w:w="10229" w:type="dxa"/>
              <w:tblInd w:w="1" w:type="dxa"/>
              <w:tblLayout w:type="fixed"/>
              <w:tblLook w:val="0620"/>
            </w:tblPr>
            <w:tblGrid>
              <w:gridCol w:w="440"/>
              <w:gridCol w:w="5270"/>
              <w:gridCol w:w="2144"/>
              <w:gridCol w:w="2375"/>
            </w:tblGrid>
            <w:tr w:rsidR="00357201" w:rsidRPr="004E2063" w:rsidTr="003952F3">
              <w:trPr>
                <w:trHeight w:val="146"/>
              </w:trPr>
              <w:tc>
                <w:tcPr>
                  <w:tcW w:w="440" w:type="dxa"/>
                </w:tcPr>
                <w:p w:rsidR="00357201" w:rsidRPr="004E2063" w:rsidRDefault="00357201" w:rsidP="008B0A1A">
                  <w:pPr>
                    <w:framePr w:hSpace="180" w:wrap="around" w:vAnchor="text" w:hAnchor="margin" w:x="-144" w:y="-247"/>
                    <w:spacing w:line="180" w:lineRule="exact"/>
                    <w:jc w:val="center"/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</w:pPr>
                  <w:r w:rsidRPr="004E2063"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  <w:t xml:space="preserve">№ </w:t>
                  </w:r>
                  <w:proofErr w:type="spellStart"/>
                  <w:proofErr w:type="gramStart"/>
                  <w:r w:rsidRPr="004E2063"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  <w:t>п</w:t>
                  </w:r>
                  <w:proofErr w:type="spellEnd"/>
                  <w:proofErr w:type="gramEnd"/>
                  <w:r w:rsidRPr="004E2063"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  <w:t>/</w:t>
                  </w:r>
                  <w:proofErr w:type="spellStart"/>
                  <w:r w:rsidRPr="004E2063"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  <w:t>п</w:t>
                  </w:r>
                  <w:proofErr w:type="spellEnd"/>
                </w:p>
              </w:tc>
              <w:tc>
                <w:tcPr>
                  <w:tcW w:w="5270" w:type="dxa"/>
                </w:tcPr>
                <w:p w:rsidR="00357201" w:rsidRPr="004E2063" w:rsidRDefault="00357201" w:rsidP="008B0A1A">
                  <w:pPr>
                    <w:framePr w:hSpace="180" w:wrap="around" w:vAnchor="text" w:hAnchor="margin" w:x="-144" w:y="-247"/>
                    <w:spacing w:line="180" w:lineRule="exact"/>
                    <w:ind w:right="-139"/>
                    <w:jc w:val="center"/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</w:pPr>
                  <w:r w:rsidRPr="004E2063"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  <w:t>Наименование показателей</w:t>
                  </w:r>
                </w:p>
              </w:tc>
              <w:tc>
                <w:tcPr>
                  <w:tcW w:w="2144" w:type="dxa"/>
                </w:tcPr>
                <w:p w:rsidR="00357201" w:rsidRPr="004E2063" w:rsidRDefault="00357201" w:rsidP="008B0A1A">
                  <w:pPr>
                    <w:framePr w:hSpace="180" w:wrap="around" w:vAnchor="text" w:hAnchor="margin" w:x="-144" w:y="-247"/>
                    <w:spacing w:line="180" w:lineRule="exact"/>
                    <w:jc w:val="center"/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</w:pPr>
                  <w:r w:rsidRPr="004E2063"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  <w:t>Норма по ТУ</w:t>
                  </w:r>
                </w:p>
              </w:tc>
              <w:tc>
                <w:tcPr>
                  <w:tcW w:w="2375" w:type="dxa"/>
                </w:tcPr>
                <w:p w:rsidR="00357201" w:rsidRPr="004E2063" w:rsidRDefault="00357201" w:rsidP="008B0A1A">
                  <w:pPr>
                    <w:framePr w:hSpace="180" w:wrap="around" w:vAnchor="text" w:hAnchor="margin" w:x="-144" w:y="-247"/>
                    <w:spacing w:line="180" w:lineRule="exact"/>
                    <w:jc w:val="center"/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</w:pPr>
                  <w:r w:rsidRPr="004E2063"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  <w:t>Метод испытания</w:t>
                  </w:r>
                </w:p>
              </w:tc>
            </w:tr>
            <w:tr w:rsidR="00357201" w:rsidRPr="004E2063" w:rsidTr="003952F3">
              <w:trPr>
                <w:trHeight w:val="146"/>
              </w:trPr>
              <w:tc>
                <w:tcPr>
                  <w:tcW w:w="440" w:type="dxa"/>
                </w:tcPr>
                <w:p w:rsidR="00357201" w:rsidRPr="004E2063" w:rsidRDefault="00357201" w:rsidP="008B0A1A">
                  <w:pPr>
                    <w:framePr w:hSpace="180" w:wrap="around" w:vAnchor="text" w:hAnchor="margin" w:x="-144" w:y="-247"/>
                    <w:spacing w:line="180" w:lineRule="exact"/>
                    <w:jc w:val="center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4E2063">
                    <w:rPr>
                      <w:rFonts w:ascii="Arial Narrow" w:hAnsi="Arial Narrow" w:cs="Times New Roman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5270" w:type="dxa"/>
                </w:tcPr>
                <w:p w:rsidR="00357201" w:rsidRPr="004E2063" w:rsidRDefault="00357201" w:rsidP="008B0A1A">
                  <w:pPr>
                    <w:framePr w:hSpace="180" w:wrap="around" w:vAnchor="text" w:hAnchor="margin" w:x="-144" w:y="-247"/>
                    <w:spacing w:line="180" w:lineRule="exact"/>
                    <w:ind w:right="-139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4E2063">
                    <w:rPr>
                      <w:rFonts w:ascii="Arial Narrow" w:hAnsi="Arial Narrow" w:cs="Times New Roman"/>
                      <w:sz w:val="18"/>
                      <w:szCs w:val="18"/>
                    </w:rPr>
                    <w:t>Внешний вид и цвет материала</w:t>
                  </w:r>
                </w:p>
              </w:tc>
              <w:tc>
                <w:tcPr>
                  <w:tcW w:w="2144" w:type="dxa"/>
                </w:tcPr>
                <w:p w:rsidR="00357201" w:rsidRPr="004E2063" w:rsidRDefault="0037561D" w:rsidP="008B0A1A">
                  <w:pPr>
                    <w:framePr w:hSpace="180" w:wrap="around" w:vAnchor="text" w:hAnchor="margin" w:x="-144" w:y="-247"/>
                    <w:spacing w:line="180" w:lineRule="exact"/>
                    <w:jc w:val="center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37561D">
                    <w:rPr>
                      <w:rFonts w:ascii="Arial Narrow" w:hAnsi="Arial Narrow" w:cs="Times New Roman"/>
                      <w:sz w:val="18"/>
                      <w:szCs w:val="18"/>
                    </w:rPr>
                    <w:t>Однородная жидкость серого цвета</w:t>
                  </w:r>
                </w:p>
              </w:tc>
              <w:tc>
                <w:tcPr>
                  <w:tcW w:w="2375" w:type="dxa"/>
                </w:tcPr>
                <w:p w:rsidR="00357201" w:rsidRPr="003A4F62" w:rsidRDefault="003A4F62" w:rsidP="008B0A1A">
                  <w:pPr>
                    <w:framePr w:hSpace="180" w:wrap="around" w:vAnchor="text" w:hAnchor="margin" w:x="-144" w:y="-247"/>
                    <w:spacing w:line="180" w:lineRule="exact"/>
                    <w:jc w:val="center"/>
                    <w:rPr>
                      <w:rFonts w:ascii="Arial Narrow" w:hAnsi="Arial Narrow" w:cs="Times New Roman"/>
                      <w:sz w:val="18"/>
                      <w:szCs w:val="18"/>
                      <w:lang w:val="en-US"/>
                    </w:rPr>
                  </w:pPr>
                  <w:r w:rsidRPr="003A4F62">
                    <w:rPr>
                      <w:rFonts w:ascii="Arial Narrow" w:hAnsi="Arial Narrow" w:cs="Times New Roman"/>
                      <w:sz w:val="18"/>
                      <w:szCs w:val="18"/>
                    </w:rPr>
                    <w:t>ГОСТ 29319 и п. 5.3, 5.4ТУ</w:t>
                  </w:r>
                </w:p>
              </w:tc>
            </w:tr>
            <w:tr w:rsidR="00357201" w:rsidRPr="004E2063" w:rsidTr="003952F3">
              <w:trPr>
                <w:trHeight w:val="146"/>
              </w:trPr>
              <w:tc>
                <w:tcPr>
                  <w:tcW w:w="440" w:type="dxa"/>
                </w:tcPr>
                <w:p w:rsidR="00357201" w:rsidRPr="004E2063" w:rsidRDefault="00357201" w:rsidP="008B0A1A">
                  <w:pPr>
                    <w:framePr w:hSpace="180" w:wrap="around" w:vAnchor="text" w:hAnchor="margin" w:x="-144" w:y="-247"/>
                    <w:spacing w:line="180" w:lineRule="exact"/>
                    <w:jc w:val="center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4E2063">
                    <w:rPr>
                      <w:rFonts w:ascii="Arial Narrow" w:hAnsi="Arial Narrow" w:cs="Times New Roman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5270" w:type="dxa"/>
                </w:tcPr>
                <w:p w:rsidR="00357201" w:rsidRPr="004E2063" w:rsidRDefault="00DD60F5" w:rsidP="00DD60F5">
                  <w:pPr>
                    <w:framePr w:hSpace="180" w:wrap="around" w:vAnchor="text" w:hAnchor="margin" w:x="-144" w:y="-247"/>
                    <w:spacing w:line="180" w:lineRule="exact"/>
                    <w:ind w:right="-139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DD60F5">
                    <w:rPr>
                      <w:rFonts w:ascii="Arial Narrow" w:hAnsi="Arial Narrow" w:cs="Times New Roman"/>
                      <w:sz w:val="18"/>
                      <w:szCs w:val="18"/>
                    </w:rPr>
                    <w:t>Время пленкообразования при температуре (20±5</w:t>
                  </w:r>
                  <w:r w:rsidRPr="001F3BA8">
                    <w:rPr>
                      <w:rFonts w:ascii="Arial Narrow" w:hAnsi="Arial Narrow" w:cs="Times New Roman"/>
                      <w:sz w:val="18"/>
                      <w:szCs w:val="18"/>
                    </w:rPr>
                    <w:t>)</w:t>
                  </w:r>
                  <w:proofErr w:type="spellStart"/>
                  <w:r w:rsidRPr="001F3BA8">
                    <w:rPr>
                      <w:rFonts w:ascii="Arial Narrow" w:hAnsi="Arial Narrow" w:cs="Times New Roman"/>
                      <w:sz w:val="18"/>
                      <w:szCs w:val="18"/>
                    </w:rPr>
                    <w:t>ºС</w:t>
                  </w:r>
                  <w:proofErr w:type="spellEnd"/>
                  <w:r w:rsidRPr="001F3BA8">
                    <w:rPr>
                      <w:rFonts w:ascii="Arial Narrow" w:hAnsi="Arial Narrow" w:cs="Times New Roman"/>
                      <w:sz w:val="18"/>
                      <w:szCs w:val="18"/>
                    </w:rPr>
                    <w:t>, мин</w:t>
                  </w:r>
                </w:p>
              </w:tc>
              <w:tc>
                <w:tcPr>
                  <w:tcW w:w="2144" w:type="dxa"/>
                </w:tcPr>
                <w:p w:rsidR="00357201" w:rsidRPr="004E2063" w:rsidRDefault="009E4528" w:rsidP="008B0A1A">
                  <w:pPr>
                    <w:framePr w:hSpace="180" w:wrap="around" w:vAnchor="text" w:hAnchor="margin" w:x="-144" w:y="-247"/>
                    <w:spacing w:line="180" w:lineRule="exact"/>
                    <w:jc w:val="center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Times New Roman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2375" w:type="dxa"/>
                </w:tcPr>
                <w:p w:rsidR="00357201" w:rsidRPr="004E2063" w:rsidRDefault="001F3BA8" w:rsidP="008B0A1A">
                  <w:pPr>
                    <w:framePr w:hSpace="180" w:wrap="around" w:vAnchor="text" w:hAnchor="margin" w:x="-144" w:y="-247"/>
                    <w:spacing w:line="180" w:lineRule="exact"/>
                    <w:jc w:val="center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1F3BA8">
                    <w:rPr>
                      <w:rFonts w:ascii="Arial Narrow" w:hAnsi="Arial Narrow" w:cs="Times New Roman"/>
                      <w:sz w:val="18"/>
                      <w:szCs w:val="18"/>
                    </w:rPr>
                    <w:t>п. 5.7 ТУ</w:t>
                  </w:r>
                </w:p>
              </w:tc>
            </w:tr>
            <w:tr w:rsidR="00357201" w:rsidRPr="004E2063" w:rsidTr="003952F3">
              <w:trPr>
                <w:trHeight w:val="180"/>
              </w:trPr>
              <w:tc>
                <w:tcPr>
                  <w:tcW w:w="440" w:type="dxa"/>
                  <w:tcBorders>
                    <w:bottom w:val="single" w:sz="4" w:space="0" w:color="000000" w:themeColor="text1"/>
                  </w:tcBorders>
                </w:tcPr>
                <w:p w:rsidR="00357201" w:rsidRPr="004E2063" w:rsidRDefault="00357201" w:rsidP="008B0A1A">
                  <w:pPr>
                    <w:framePr w:hSpace="180" w:wrap="around" w:vAnchor="text" w:hAnchor="margin" w:x="-144" w:y="-247"/>
                    <w:spacing w:line="180" w:lineRule="exact"/>
                    <w:jc w:val="center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4E2063">
                    <w:rPr>
                      <w:rFonts w:ascii="Arial Narrow" w:hAnsi="Arial Narrow" w:cs="Times New Roman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5270" w:type="dxa"/>
                  <w:tcBorders>
                    <w:bottom w:val="single" w:sz="4" w:space="0" w:color="000000" w:themeColor="text1"/>
                  </w:tcBorders>
                </w:tcPr>
                <w:p w:rsidR="00357201" w:rsidRPr="004E2063" w:rsidRDefault="001F3BA8" w:rsidP="008B0A1A">
                  <w:pPr>
                    <w:framePr w:hSpace="180" w:wrap="around" w:vAnchor="text" w:hAnchor="margin" w:x="-144" w:y="-247"/>
                    <w:spacing w:line="180" w:lineRule="exact"/>
                    <w:ind w:right="-139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1F3BA8">
                    <w:rPr>
                      <w:rFonts w:ascii="Arial Narrow" w:hAnsi="Arial Narrow" w:cs="Times New Roman"/>
                      <w:sz w:val="18"/>
                      <w:szCs w:val="18"/>
                    </w:rPr>
                    <w:t>Стойко</w:t>
                  </w:r>
                  <w:r w:rsidR="009E4528">
                    <w:rPr>
                      <w:rFonts w:ascii="Arial Narrow" w:hAnsi="Arial Narrow" w:cs="Times New Roman"/>
                      <w:sz w:val="18"/>
                      <w:szCs w:val="18"/>
                    </w:rPr>
                    <w:t>сть к статическому воздействию 5</w:t>
                  </w:r>
                  <w:r w:rsidRPr="001F3BA8">
                    <w:rPr>
                      <w:rFonts w:ascii="Arial Narrow" w:hAnsi="Arial Narrow" w:cs="Times New Roman"/>
                      <w:sz w:val="18"/>
                      <w:szCs w:val="18"/>
                    </w:rPr>
                    <w:t xml:space="preserve">%-ного раствора хлористого натрия, </w:t>
                  </w:r>
                  <w:proofErr w:type="gramStart"/>
                  <w:r w:rsidRPr="001F3BA8">
                    <w:rPr>
                      <w:rFonts w:ascii="Arial Narrow" w:hAnsi="Arial Narrow" w:cs="Times New Roman"/>
                      <w:sz w:val="18"/>
                      <w:szCs w:val="18"/>
                    </w:rPr>
                    <w:t>ч</w:t>
                  </w:r>
                  <w:proofErr w:type="gramEnd"/>
                </w:p>
              </w:tc>
              <w:tc>
                <w:tcPr>
                  <w:tcW w:w="2144" w:type="dxa"/>
                  <w:tcBorders>
                    <w:bottom w:val="single" w:sz="4" w:space="0" w:color="000000" w:themeColor="text1"/>
                  </w:tcBorders>
                </w:tcPr>
                <w:p w:rsidR="00357201" w:rsidRPr="004E2063" w:rsidRDefault="009E4528" w:rsidP="008B0A1A">
                  <w:pPr>
                    <w:framePr w:hSpace="180" w:wrap="around" w:vAnchor="text" w:hAnchor="margin" w:x="-144" w:y="-247"/>
                    <w:spacing w:line="180" w:lineRule="exact"/>
                    <w:jc w:val="center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>
                    <w:rPr>
                      <w:rFonts w:ascii="Arial Narrow" w:hAnsi="Arial Narrow" w:cs="Times New Roman"/>
                      <w:sz w:val="18"/>
                      <w:szCs w:val="18"/>
                    </w:rPr>
                    <w:t>5</w:t>
                  </w:r>
                  <w:r w:rsidR="001F3BA8" w:rsidRPr="001F3BA8">
                    <w:rPr>
                      <w:rFonts w:ascii="Arial Narrow" w:hAnsi="Arial Narrow" w:cs="Times New Roman"/>
                      <w:sz w:val="18"/>
                      <w:szCs w:val="18"/>
                    </w:rPr>
                    <w:t>00</w:t>
                  </w:r>
                </w:p>
              </w:tc>
              <w:tc>
                <w:tcPr>
                  <w:tcW w:w="2375" w:type="dxa"/>
                  <w:tcBorders>
                    <w:bottom w:val="single" w:sz="4" w:space="0" w:color="000000" w:themeColor="text1"/>
                  </w:tcBorders>
                </w:tcPr>
                <w:p w:rsidR="00357201" w:rsidRPr="004E2063" w:rsidRDefault="00585467" w:rsidP="008B0A1A">
                  <w:pPr>
                    <w:framePr w:hSpace="180" w:wrap="around" w:vAnchor="text" w:hAnchor="margin" w:x="-144" w:y="-247"/>
                    <w:spacing w:line="180" w:lineRule="exact"/>
                    <w:jc w:val="center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585467">
                    <w:rPr>
                      <w:rFonts w:ascii="Arial Narrow" w:hAnsi="Arial Narrow" w:cs="Times New Roman"/>
                      <w:sz w:val="18"/>
                      <w:szCs w:val="18"/>
                    </w:rPr>
                    <w:t>ГОСТ 9.403 разд.2 и п.5.11 ТУ</w:t>
                  </w:r>
                </w:p>
              </w:tc>
            </w:tr>
          </w:tbl>
          <w:p w:rsidR="00357201" w:rsidRPr="004E2063" w:rsidRDefault="00357201" w:rsidP="008B0A1A">
            <w:pPr>
              <w:spacing w:line="180" w:lineRule="exact"/>
              <w:jc w:val="both"/>
              <w:rPr>
                <w:rFonts w:ascii="Arial Narrow" w:hAnsi="Arial Narrow" w:cs="Times New Roman"/>
                <w:b/>
                <w:sz w:val="18"/>
                <w:szCs w:val="18"/>
              </w:rPr>
            </w:pPr>
          </w:p>
        </w:tc>
      </w:tr>
      <w:tr w:rsidR="0005786D" w:rsidRPr="00870375" w:rsidTr="003952F3">
        <w:trPr>
          <w:trHeight w:val="171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5786D" w:rsidRPr="004E2063" w:rsidRDefault="00826454" w:rsidP="008B0A1A">
            <w:pPr>
              <w:spacing w:line="180" w:lineRule="exact"/>
              <w:jc w:val="both"/>
              <w:rPr>
                <w:rFonts w:ascii="Arial Narrow" w:hAnsi="Arial Narrow" w:cs="Times New Roman"/>
                <w:b/>
                <w:sz w:val="18"/>
                <w:szCs w:val="18"/>
              </w:rPr>
            </w:pPr>
            <w:r w:rsidRPr="004E2063">
              <w:rPr>
                <w:rFonts w:ascii="Arial Narrow" w:hAnsi="Arial Narrow" w:cs="Times New Roman"/>
                <w:b/>
                <w:sz w:val="18"/>
                <w:szCs w:val="18"/>
              </w:rPr>
              <w:t>Поверхности для нанесения</w:t>
            </w:r>
          </w:p>
        </w:tc>
      </w:tr>
      <w:tr w:rsidR="00357201" w:rsidRPr="00870375" w:rsidTr="003952F3">
        <w:trPr>
          <w:trHeight w:val="218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201" w:rsidRPr="004E2063" w:rsidRDefault="001F3BA8" w:rsidP="008B0A1A">
            <w:pPr>
              <w:spacing w:line="180" w:lineRule="exact"/>
              <w:rPr>
                <w:rFonts w:ascii="Arial Narrow" w:hAnsi="Arial Narrow" w:cs="Times New Roman"/>
                <w:b/>
                <w:sz w:val="18"/>
                <w:szCs w:val="18"/>
              </w:rPr>
            </w:pPr>
            <w:r w:rsidRPr="001F3BA8">
              <w:rPr>
                <w:rFonts w:ascii="Arial Narrow" w:hAnsi="Arial Narrow" w:cs="Times New Roman"/>
                <w:sz w:val="18"/>
                <w:szCs w:val="18"/>
              </w:rPr>
              <w:t>Наносить на чистую, сухую, подготовленную поверхность.</w:t>
            </w:r>
          </w:p>
        </w:tc>
      </w:tr>
      <w:tr w:rsidR="00826454" w:rsidRPr="00870375" w:rsidTr="003952F3">
        <w:trPr>
          <w:trHeight w:val="171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52E4B" w:rsidRPr="00B60E32" w:rsidRDefault="00826454" w:rsidP="008B0A1A">
            <w:pPr>
              <w:spacing w:line="180" w:lineRule="exact"/>
              <w:jc w:val="both"/>
              <w:rPr>
                <w:rFonts w:ascii="Arial Narrow" w:hAnsi="Arial Narrow" w:cs="Times New Roman"/>
                <w:i/>
                <w:sz w:val="18"/>
                <w:szCs w:val="18"/>
              </w:rPr>
            </w:pPr>
            <w:r w:rsidRPr="00B60E32">
              <w:rPr>
                <w:rFonts w:ascii="Arial Narrow" w:hAnsi="Arial Narrow" w:cs="Times New Roman"/>
                <w:b/>
                <w:sz w:val="18"/>
                <w:szCs w:val="18"/>
              </w:rPr>
              <w:t>Технология нанесения</w:t>
            </w:r>
          </w:p>
        </w:tc>
      </w:tr>
      <w:tr w:rsidR="00CD1938" w:rsidRPr="00870375" w:rsidTr="003775C8">
        <w:trPr>
          <w:trHeight w:val="1975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tbl>
            <w:tblPr>
              <w:tblStyle w:val="a3"/>
              <w:tblpPr w:leftFromText="180" w:rightFromText="180" w:vertAnchor="text" w:horzAnchor="margin" w:tblpX="-144" w:tblpY="-247"/>
              <w:tblOverlap w:val="never"/>
              <w:tblW w:w="107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301"/>
              <w:gridCol w:w="9409"/>
            </w:tblGrid>
            <w:tr w:rsidR="00045028" w:rsidRPr="00CE6946" w:rsidTr="001F3BA8">
              <w:trPr>
                <w:trHeight w:val="1134"/>
              </w:trPr>
              <w:tc>
                <w:tcPr>
                  <w:tcW w:w="1301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045028" w:rsidRDefault="00045028" w:rsidP="008B0A1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3775C8" w:rsidRDefault="003775C8" w:rsidP="008B0A1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649690" cy="726761"/>
                        <wp:effectExtent l="19050" t="0" r="0" b="0"/>
                        <wp:docPr id="7" name="Рисунок 2" descr="\\192.168.1.253\public\Личные папки\Ионычева\Маркет\Значки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192.168.1.253\public\Личные папки\Ионычева\Маркет\Значки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031" cy="7260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75C8" w:rsidRPr="00045028" w:rsidRDefault="003775C8" w:rsidP="008B0A1A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409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</w:tcPr>
                <w:p w:rsidR="001F3BA8" w:rsidRPr="0085505B" w:rsidRDefault="001F3BA8" w:rsidP="008B0A1A">
                  <w:pPr>
                    <w:jc w:val="both"/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</w:pPr>
                  <w:r w:rsidRPr="0085505B">
                    <w:rPr>
                      <w:rFonts w:ascii="Arial Narrow" w:hAnsi="Arial Narrow" w:cs="Times New Roman"/>
                      <w:b/>
                      <w:sz w:val="18"/>
                      <w:szCs w:val="18"/>
                    </w:rPr>
                    <w:t>Внимание! Обработка скрытых полостей производится согласно технологическим картам обслуживания автомобиля.</w:t>
                  </w:r>
                </w:p>
                <w:p w:rsidR="005314E9" w:rsidRPr="0085505B" w:rsidRDefault="00045028" w:rsidP="008B0A1A">
                  <w:pPr>
                    <w:jc w:val="both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85505B">
                    <w:rPr>
                      <w:rFonts w:ascii="Arial Narrow" w:hAnsi="Arial Narrow" w:cs="Times New Roman"/>
                      <w:sz w:val="18"/>
                      <w:szCs w:val="18"/>
                      <w:u w:val="single"/>
                    </w:rPr>
                    <w:t>Подготовка поверхности</w:t>
                  </w:r>
                  <w:r w:rsidRPr="0085505B">
                    <w:rPr>
                      <w:rFonts w:ascii="Arial Narrow" w:hAnsi="Arial Narrow" w:cs="Times New Roman"/>
                      <w:sz w:val="18"/>
                      <w:szCs w:val="18"/>
                    </w:rPr>
                    <w:t>:</w:t>
                  </w:r>
                  <w:r w:rsidR="009F082A" w:rsidRPr="0085505B">
                    <w:rPr>
                      <w:rFonts w:ascii="Arial Narrow" w:hAnsi="Arial Narrow" w:cs="Times New Roman"/>
                      <w:sz w:val="18"/>
                      <w:szCs w:val="18"/>
                    </w:rPr>
                    <w:t xml:space="preserve"> </w:t>
                  </w:r>
                </w:p>
                <w:p w:rsidR="009F082A" w:rsidRPr="00072E0F" w:rsidRDefault="0085505B" w:rsidP="00C26F8F">
                  <w:pPr>
                    <w:jc w:val="both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85505B">
                    <w:rPr>
                      <w:rFonts w:ascii="Arial Narrow" w:hAnsi="Arial Narrow" w:cs="Times New Roman"/>
                      <w:sz w:val="18"/>
                      <w:szCs w:val="18"/>
                    </w:rPr>
                    <w:t>Перед нанесением материала необходимо максимально очистить полости от загрязнений</w:t>
                  </w:r>
                  <w:r w:rsidR="00C26F8F">
                    <w:rPr>
                      <w:rFonts w:ascii="Arial Narrow" w:hAnsi="Arial Narrow" w:cs="Times New Roman"/>
                      <w:sz w:val="18"/>
                      <w:szCs w:val="18"/>
                    </w:rPr>
                    <w:t>.</w:t>
                  </w:r>
                  <w:r w:rsidRPr="0085505B">
                    <w:rPr>
                      <w:rFonts w:ascii="Arial Narrow" w:hAnsi="Arial Narrow" w:cs="Times New Roman"/>
                      <w:sz w:val="18"/>
                      <w:szCs w:val="18"/>
                    </w:rPr>
                    <w:t xml:space="preserve"> Если на металле присутствует ржавчина, то е</w:t>
                  </w:r>
                  <w:r w:rsidR="00C26F8F">
                    <w:rPr>
                      <w:rFonts w:ascii="Arial Narrow" w:hAnsi="Arial Narrow" w:cs="Times New Roman"/>
                      <w:sz w:val="18"/>
                      <w:szCs w:val="18"/>
                    </w:rPr>
                    <w:t>ё</w:t>
                  </w:r>
                  <w:r w:rsidRPr="0085505B">
                    <w:rPr>
                      <w:rFonts w:ascii="Arial Narrow" w:hAnsi="Arial Narrow" w:cs="Arial Narrow"/>
                      <w:sz w:val="18"/>
                      <w:szCs w:val="18"/>
                    </w:rPr>
                    <w:t xml:space="preserve"> нужно</w:t>
                  </w:r>
                  <w:r w:rsidR="00C26F8F">
                    <w:rPr>
                      <w:rFonts w:ascii="Arial Narrow" w:hAnsi="Arial Narrow" w:cs="Arial Narrow"/>
                      <w:sz w:val="18"/>
                      <w:szCs w:val="18"/>
                    </w:rPr>
                    <w:t>,</w:t>
                  </w:r>
                  <w:r w:rsidRPr="0085505B">
                    <w:rPr>
                      <w:rFonts w:ascii="Arial Narrow" w:hAnsi="Arial Narrow" w:cs="Arial Narrow"/>
                      <w:sz w:val="18"/>
                      <w:szCs w:val="18"/>
                    </w:rPr>
                    <w:t xml:space="preserve"> по возможности</w:t>
                  </w:r>
                  <w:r w:rsidR="00C26F8F">
                    <w:rPr>
                      <w:rFonts w:ascii="Arial Narrow" w:hAnsi="Arial Narrow" w:cs="Arial Narrow"/>
                      <w:sz w:val="18"/>
                      <w:szCs w:val="18"/>
                    </w:rPr>
                    <w:t>,</w:t>
                  </w:r>
                  <w:r w:rsidRPr="0085505B">
                    <w:rPr>
                      <w:rFonts w:ascii="Arial Narrow" w:hAnsi="Arial Narrow" w:cs="Arial Narrow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85505B">
                    <w:rPr>
                      <w:rFonts w:ascii="Arial Narrow" w:hAnsi="Arial Narrow" w:cs="Arial Narrow"/>
                      <w:sz w:val="18"/>
                      <w:szCs w:val="18"/>
                    </w:rPr>
                    <w:t>зачистить и обраб</w:t>
                  </w:r>
                  <w:r w:rsidR="00C26F8F">
                    <w:rPr>
                      <w:rFonts w:ascii="Arial Narrow" w:hAnsi="Arial Narrow" w:cs="Arial Narrow"/>
                      <w:sz w:val="18"/>
                      <w:szCs w:val="18"/>
                    </w:rPr>
                    <w:t>отать</w:t>
                  </w:r>
                  <w:proofErr w:type="gramEnd"/>
                  <w:r w:rsidR="00C26F8F">
                    <w:rPr>
                      <w:rFonts w:ascii="Arial Narrow" w:hAnsi="Arial Narrow" w:cs="Arial Narrow"/>
                      <w:sz w:val="18"/>
                      <w:szCs w:val="18"/>
                    </w:rPr>
                    <w:t xml:space="preserve"> преобразователем ржавчины</w:t>
                  </w:r>
                  <w:r w:rsidRPr="0085505B">
                    <w:rPr>
                      <w:rFonts w:ascii="Arial Narrow" w:hAnsi="Arial Narrow" w:cs="Arial Narrow"/>
                      <w:sz w:val="18"/>
                      <w:szCs w:val="18"/>
                    </w:rPr>
                    <w:t>.</w:t>
                  </w:r>
                  <w:r w:rsidR="00C26F8F" w:rsidRPr="0085505B">
                    <w:rPr>
                      <w:rFonts w:ascii="Arial Narrow" w:hAnsi="Arial Narrow" w:cs="Times New Roman"/>
                      <w:sz w:val="18"/>
                      <w:szCs w:val="18"/>
                    </w:rPr>
                    <w:t xml:space="preserve"> </w:t>
                  </w:r>
                  <w:r w:rsidR="00C26F8F">
                    <w:rPr>
                      <w:rFonts w:ascii="Arial Narrow" w:hAnsi="Arial Narrow" w:cs="Times New Roman"/>
                      <w:sz w:val="18"/>
                      <w:szCs w:val="18"/>
                    </w:rPr>
                    <w:t>П</w:t>
                  </w:r>
                  <w:r w:rsidR="00C26F8F" w:rsidRPr="0085505B">
                    <w:rPr>
                      <w:rFonts w:ascii="Arial Narrow" w:hAnsi="Arial Narrow" w:cs="Times New Roman"/>
                      <w:sz w:val="18"/>
                      <w:szCs w:val="18"/>
                    </w:rPr>
                    <w:t>росушить</w:t>
                  </w:r>
                  <w:r w:rsidR="00C26F8F">
                    <w:rPr>
                      <w:rFonts w:ascii="Arial Narrow" w:hAnsi="Arial Narrow" w:cs="Times New Roman"/>
                      <w:sz w:val="18"/>
                      <w:szCs w:val="18"/>
                    </w:rPr>
                    <w:t>.</w:t>
                  </w:r>
                </w:p>
              </w:tc>
            </w:tr>
            <w:tr w:rsidR="009F082A" w:rsidRPr="00CE6946" w:rsidTr="00301670">
              <w:trPr>
                <w:trHeight w:val="2109"/>
              </w:trPr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9F082A" w:rsidRDefault="009F082A" w:rsidP="008B0A1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F0D0E" w:rsidRDefault="003775C8" w:rsidP="008B0A1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49690" cy="686253"/>
                        <wp:effectExtent l="19050" t="0" r="0" b="0"/>
                        <wp:docPr id="10" name="Рисунок 1" descr="\\192.168.1.253\public\Личные папки\Ионычева\Маркет\Значки\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192.168.1.253\public\Личные папки\Ионычева\Маркет\Значки\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9647" cy="6862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75C8" w:rsidRDefault="003775C8" w:rsidP="008B0A1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775C8" w:rsidRDefault="003775C8" w:rsidP="008B0A1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31151" cy="694944"/>
                        <wp:effectExtent l="19050" t="0" r="0" b="0"/>
                        <wp:docPr id="16" name="Рисунок 1" descr="\\192.168.1.253\public\Личные папки\Ионычева\Маркет\Значки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192.168.1.253\public\Личные папки\Ионычева\Маркет\Значки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1203" cy="6950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75C8" w:rsidRPr="00EF0D0E" w:rsidRDefault="003775C8" w:rsidP="008B0A1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</w:tcPr>
                <w:p w:rsidR="009F082A" w:rsidRDefault="009F082A" w:rsidP="008B0A1A">
                  <w:pPr>
                    <w:jc w:val="both"/>
                    <w:rPr>
                      <w:rFonts w:ascii="Arial Narrow" w:hAnsi="Arial Narrow" w:cs="Times New Roman"/>
                      <w:sz w:val="18"/>
                      <w:szCs w:val="18"/>
                      <w:u w:val="single"/>
                    </w:rPr>
                  </w:pPr>
                  <w:r w:rsidRPr="009F082A">
                    <w:rPr>
                      <w:rFonts w:ascii="Arial Narrow" w:hAnsi="Arial Narrow" w:cs="Times New Roman"/>
                      <w:sz w:val="18"/>
                      <w:szCs w:val="18"/>
                      <w:u w:val="single"/>
                    </w:rPr>
                    <w:t>Нанесение материала</w:t>
                  </w:r>
                  <w:r>
                    <w:rPr>
                      <w:rFonts w:ascii="Arial Narrow" w:hAnsi="Arial Narrow" w:cs="Times New Roman"/>
                      <w:sz w:val="18"/>
                      <w:szCs w:val="18"/>
                      <w:u w:val="single"/>
                    </w:rPr>
                    <w:t>:</w:t>
                  </w:r>
                </w:p>
                <w:p w:rsidR="0085505B" w:rsidRDefault="0085505B" w:rsidP="001F3BA8">
                  <w:pPr>
                    <w:jc w:val="both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85505B">
                    <w:rPr>
                      <w:rFonts w:ascii="Arial Narrow" w:hAnsi="Arial Narrow" w:cs="Times New Roman"/>
                      <w:sz w:val="18"/>
                      <w:szCs w:val="18"/>
                    </w:rPr>
                    <w:t xml:space="preserve">Материал наносить при температуре окружающего воздуха 10-30°С. </w:t>
                  </w:r>
                </w:p>
                <w:p w:rsidR="0085505B" w:rsidRDefault="0085505B" w:rsidP="001F3BA8">
                  <w:pPr>
                    <w:jc w:val="both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</w:p>
                <w:p w:rsidR="00B431B7" w:rsidRPr="001505D8" w:rsidRDefault="0085505B" w:rsidP="001F3BA8">
                  <w:pPr>
                    <w:jc w:val="both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85505B">
                    <w:rPr>
                      <w:rFonts w:ascii="Arial Narrow" w:hAnsi="Arial Narrow" w:cs="Times New Roman"/>
                      <w:sz w:val="18"/>
                      <w:szCs w:val="18"/>
                    </w:rPr>
                    <w:t>Перед нанесением состав тщательно перемешать.</w:t>
                  </w:r>
                </w:p>
              </w:tc>
            </w:tr>
            <w:tr w:rsidR="00B431B7" w:rsidRPr="00CE6946" w:rsidTr="003952F3">
              <w:trPr>
                <w:trHeight w:val="1130"/>
              </w:trPr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B431B7" w:rsidRDefault="00B431B7" w:rsidP="008B0A1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775C8" w:rsidRDefault="003775C8" w:rsidP="008B0A1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95427" cy="729295"/>
                        <wp:effectExtent l="19050" t="0" r="0" b="0"/>
                        <wp:docPr id="12" name="Рисунок 1" descr="\\192.168.1.253\public\Личные папки\Ионычева\Маркет\Значки\Часы,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192.168.1.253\public\Личные папки\Ионычева\Маркет\Значки\Часы,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5427" cy="729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75C8" w:rsidRPr="00B431B7" w:rsidRDefault="003775C8" w:rsidP="008B0A1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</w:tcPr>
                <w:p w:rsidR="00B431B7" w:rsidRDefault="00E345AA" w:rsidP="008B0A1A">
                  <w:pPr>
                    <w:jc w:val="both"/>
                    <w:rPr>
                      <w:rFonts w:ascii="Arial Narrow" w:hAnsi="Arial Narrow" w:cs="Times New Roman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Arial Narrow" w:hAnsi="Arial Narrow" w:cs="Times New Roman"/>
                      <w:sz w:val="18"/>
                      <w:szCs w:val="18"/>
                      <w:u w:val="single"/>
                    </w:rPr>
                    <w:t xml:space="preserve">Сушка: </w:t>
                  </w:r>
                </w:p>
                <w:p w:rsidR="00301670" w:rsidRPr="00301670" w:rsidRDefault="00301670" w:rsidP="00301670">
                  <w:pPr>
                    <w:jc w:val="both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301670">
                    <w:rPr>
                      <w:rFonts w:ascii="Arial Narrow" w:hAnsi="Arial Narrow" w:cs="Times New Roman"/>
                      <w:sz w:val="18"/>
                      <w:szCs w:val="18"/>
                    </w:rPr>
                    <w:t>Наносить в 2-3 слоя пневматическим распылением или кистью с пр</w:t>
                  </w:r>
                  <w:r>
                    <w:rPr>
                      <w:rFonts w:ascii="Arial Narrow" w:hAnsi="Arial Narrow" w:cs="Times New Roman"/>
                      <w:sz w:val="18"/>
                      <w:szCs w:val="18"/>
                    </w:rPr>
                    <w:t xml:space="preserve">омежуточными сушками 20-30 мин. </w:t>
                  </w:r>
                  <w:r w:rsidRPr="00301670">
                    <w:rPr>
                      <w:rFonts w:ascii="Arial Narrow" w:hAnsi="Arial Narrow" w:cs="Times New Roman"/>
                      <w:sz w:val="18"/>
                      <w:szCs w:val="18"/>
                    </w:rPr>
                    <w:t xml:space="preserve">Рекомендуемая толщина пленки 150-200 мкм. Труднодоступные поверхности обрабатывать с применением </w:t>
                  </w:r>
                  <w:proofErr w:type="spellStart"/>
                  <w:r w:rsidRPr="00301670">
                    <w:rPr>
                      <w:rFonts w:ascii="Arial Narrow" w:hAnsi="Arial Narrow" w:cs="Times New Roman"/>
                      <w:sz w:val="18"/>
                      <w:szCs w:val="18"/>
                    </w:rPr>
                    <w:t>пневмопистолета</w:t>
                  </w:r>
                  <w:proofErr w:type="spellEnd"/>
                  <w:r w:rsidRPr="00301670">
                    <w:rPr>
                      <w:rFonts w:ascii="Arial Narrow" w:hAnsi="Arial Narrow" w:cs="Times New Roman"/>
                      <w:sz w:val="18"/>
                      <w:szCs w:val="18"/>
                    </w:rPr>
                    <w:t xml:space="preserve"> и специальных насадок.</w:t>
                  </w:r>
                </w:p>
                <w:p w:rsidR="00E345AA" w:rsidRDefault="00301670" w:rsidP="00301670">
                  <w:pPr>
                    <w:jc w:val="both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301670">
                    <w:rPr>
                      <w:rFonts w:ascii="Arial Narrow" w:hAnsi="Arial Narrow" w:cs="Times New Roman"/>
                      <w:sz w:val="18"/>
                      <w:szCs w:val="18"/>
                    </w:rPr>
                    <w:t>Время пленкообразования 25-30 мин. при температуре 15-25°С.</w:t>
                  </w:r>
                </w:p>
                <w:p w:rsidR="00F12A7C" w:rsidRPr="00E345AA" w:rsidRDefault="00F12A7C" w:rsidP="00301670">
                  <w:pPr>
                    <w:jc w:val="both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>
                    <w:rPr>
                      <w:rFonts w:ascii="Arial Narrow" w:hAnsi="Arial Narrow"/>
                      <w:sz w:val="18"/>
                      <w:szCs w:val="18"/>
                    </w:rPr>
                    <w:t>Перед эксплуатацией автомобиль рекомендуется выдержать в течение 24 часов с открытыми технологическими отверстиями.</w:t>
                  </w:r>
                </w:p>
              </w:tc>
            </w:tr>
            <w:tr w:rsidR="00E345AA" w:rsidRPr="00CE6946" w:rsidTr="00301670">
              <w:trPr>
                <w:trHeight w:val="1165"/>
              </w:trPr>
              <w:tc>
                <w:tcPr>
                  <w:tcW w:w="1301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3775C8" w:rsidRDefault="003775C8" w:rsidP="008B0A1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775C8" w:rsidRDefault="003775C8" w:rsidP="008B0A1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48518" cy="726436"/>
                        <wp:effectExtent l="19050" t="0" r="0" b="0"/>
                        <wp:docPr id="15" name="Рисунок 3" descr="\\192.168.1.253\public\Личные папки\Ионычева\Маркет\Значки\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\\192.168.1.253\public\Личные папки\Ионычева\Маркет\Значки\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1419" cy="729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75C8" w:rsidRPr="00B431B7" w:rsidRDefault="003775C8" w:rsidP="008B0A1A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4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</w:tcPr>
                <w:p w:rsidR="00E345AA" w:rsidRDefault="00E345AA" w:rsidP="008B0A1A">
                  <w:pPr>
                    <w:jc w:val="both"/>
                    <w:rPr>
                      <w:rFonts w:ascii="Arial Narrow" w:hAnsi="Arial Narrow" w:cs="Times New Roman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Arial Narrow" w:hAnsi="Arial Narrow" w:cs="Times New Roman"/>
                      <w:sz w:val="18"/>
                      <w:szCs w:val="18"/>
                      <w:u w:val="single"/>
                    </w:rPr>
                    <w:t>Исправление ошибок:</w:t>
                  </w:r>
                </w:p>
                <w:p w:rsidR="006A410C" w:rsidRPr="00E345AA" w:rsidRDefault="00301670" w:rsidP="00C26F8F">
                  <w:pPr>
                    <w:jc w:val="both"/>
                    <w:rPr>
                      <w:rFonts w:ascii="Arial Narrow" w:hAnsi="Arial Narrow" w:cs="Times New Roman"/>
                      <w:sz w:val="18"/>
                      <w:szCs w:val="18"/>
                    </w:rPr>
                  </w:pPr>
                  <w:r w:rsidRPr="00301670">
                    <w:rPr>
                      <w:rFonts w:ascii="Arial Narrow" w:hAnsi="Arial Narrow" w:cs="Times New Roman"/>
                      <w:sz w:val="18"/>
                      <w:szCs w:val="18"/>
                    </w:rPr>
                    <w:t xml:space="preserve">Подтеки или излишки материала удалять </w:t>
                  </w:r>
                  <w:proofErr w:type="spellStart"/>
                  <w:r w:rsidR="00C26F8F">
                    <w:rPr>
                      <w:rFonts w:ascii="Arial Narrow" w:hAnsi="Arial Narrow" w:cs="Times New Roman"/>
                      <w:sz w:val="18"/>
                      <w:szCs w:val="18"/>
                    </w:rPr>
                    <w:t>Обезжиривателем</w:t>
                  </w:r>
                  <w:proofErr w:type="spellEnd"/>
                  <w:r w:rsidR="00C26F8F">
                    <w:rPr>
                      <w:rFonts w:ascii="Arial Narrow" w:hAnsi="Arial Narrow" w:cs="Times New Roman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C26F8F">
                    <w:rPr>
                      <w:rFonts w:ascii="Arial Narrow" w:hAnsi="Arial Narrow" w:cs="Times New Roman"/>
                      <w:sz w:val="18"/>
                      <w:szCs w:val="18"/>
                    </w:rPr>
                    <w:t>Универсальным</w:t>
                  </w:r>
                  <w:proofErr w:type="gramEnd"/>
                  <w:r w:rsidR="00C26F8F">
                    <w:rPr>
                      <w:rFonts w:ascii="Arial Narrow" w:hAnsi="Arial Narrow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C26F8F">
                    <w:rPr>
                      <w:rFonts w:ascii="Arial Narrow" w:hAnsi="Arial Narrow" w:cs="Times New Roman"/>
                      <w:sz w:val="18"/>
                      <w:szCs w:val="18"/>
                      <w:lang w:val="en-US"/>
                    </w:rPr>
                    <w:t>MasteWax</w:t>
                  </w:r>
                  <w:proofErr w:type="spellEnd"/>
                  <w:r w:rsidR="00C26F8F" w:rsidRPr="00C26F8F">
                    <w:rPr>
                      <w:rFonts w:ascii="Arial Narrow" w:hAnsi="Arial Narrow" w:cs="Times New Roman"/>
                      <w:sz w:val="18"/>
                      <w:szCs w:val="18"/>
                    </w:rPr>
                    <w:t xml:space="preserve"> </w:t>
                  </w:r>
                  <w:r w:rsidRPr="00301670">
                    <w:rPr>
                      <w:rFonts w:ascii="Arial Narrow" w:hAnsi="Arial Narrow" w:cs="Times New Roman"/>
                      <w:sz w:val="18"/>
                      <w:szCs w:val="18"/>
                    </w:rPr>
                    <w:t xml:space="preserve">или </w:t>
                  </w:r>
                  <w:proofErr w:type="spellStart"/>
                  <w:r w:rsidRPr="00301670">
                    <w:rPr>
                      <w:rFonts w:ascii="Arial Narrow" w:hAnsi="Arial Narrow" w:cs="Times New Roman"/>
                      <w:sz w:val="18"/>
                      <w:szCs w:val="18"/>
                    </w:rPr>
                    <w:t>уайт-спиритом</w:t>
                  </w:r>
                  <w:proofErr w:type="spellEnd"/>
                  <w:r w:rsidRPr="00301670">
                    <w:rPr>
                      <w:rFonts w:ascii="Arial Narrow" w:hAnsi="Arial Narrow" w:cs="Times New Roman"/>
                      <w:sz w:val="18"/>
                      <w:szCs w:val="18"/>
                    </w:rPr>
                    <w:t>. Лучше это делать, пока не образовалась пленка. После окончания работ оборудование промыть уайт-спиритом или бензином.</w:t>
                  </w:r>
                </w:p>
              </w:tc>
            </w:tr>
          </w:tbl>
          <w:p w:rsidR="00CD1938" w:rsidRPr="00B60E32" w:rsidRDefault="003952F3" w:rsidP="008B0A1A">
            <w:pPr>
              <w:spacing w:line="180" w:lineRule="exact"/>
              <w:jc w:val="both"/>
              <w:rPr>
                <w:rFonts w:ascii="Arial Narrow" w:hAnsi="Arial Narrow" w:cs="Times New Roman"/>
                <w:b/>
                <w:sz w:val="18"/>
                <w:szCs w:val="18"/>
              </w:rPr>
            </w:pPr>
            <w:r w:rsidRPr="004E2063">
              <w:rPr>
                <w:rFonts w:ascii="Arial Narrow" w:hAnsi="Arial Narrow" w:cs="Times New Roman"/>
                <w:b/>
                <w:sz w:val="18"/>
                <w:szCs w:val="18"/>
              </w:rPr>
              <w:t>Хранение и транспортировка</w:t>
            </w:r>
          </w:p>
        </w:tc>
      </w:tr>
      <w:tr w:rsidR="008B0A1A" w:rsidRPr="00870375" w:rsidTr="001F3BA8">
        <w:trPr>
          <w:trHeight w:val="398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70" w:rsidRPr="00301670" w:rsidRDefault="00301670" w:rsidP="00301670">
            <w:pPr>
              <w:spacing w:line="180" w:lineRule="exact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301670">
              <w:rPr>
                <w:rFonts w:ascii="Arial Narrow" w:hAnsi="Arial Narrow" w:cs="Times New Roman"/>
                <w:sz w:val="18"/>
                <w:szCs w:val="18"/>
              </w:rPr>
              <w:lastRenderedPageBreak/>
              <w:t>Продукцию хранят в крытых сухих вентилируемых складских помещениях на расстоянии не менее 1 м от нагревательных приборов.</w:t>
            </w:r>
          </w:p>
          <w:p w:rsidR="00970706" w:rsidRPr="008B0A1A" w:rsidRDefault="00301670" w:rsidP="00301670">
            <w:pPr>
              <w:spacing w:line="180" w:lineRule="exact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301670">
              <w:rPr>
                <w:rFonts w:ascii="Arial Narrow" w:hAnsi="Arial Narrow" w:cs="Times New Roman"/>
                <w:sz w:val="18"/>
                <w:szCs w:val="18"/>
              </w:rPr>
              <w:t>Температурный режим хранения: от +5°С до +25°С. Температурный режим транспортирования: от –20°С до +30°С.</w:t>
            </w:r>
            <w:r>
              <w:rPr>
                <w:rFonts w:ascii="Arial Narrow" w:hAnsi="Arial Narrow" w:cs="Times New Roman"/>
                <w:sz w:val="18"/>
                <w:szCs w:val="18"/>
              </w:rPr>
              <w:t xml:space="preserve"> </w:t>
            </w:r>
            <w:r w:rsidRPr="00301670">
              <w:rPr>
                <w:rFonts w:ascii="Arial Narrow" w:hAnsi="Arial Narrow" w:cs="Times New Roman"/>
                <w:sz w:val="18"/>
                <w:szCs w:val="18"/>
              </w:rPr>
              <w:t>Срок годности – 24 месяца.</w:t>
            </w:r>
          </w:p>
        </w:tc>
      </w:tr>
      <w:tr w:rsidR="00870375" w:rsidRPr="00870375" w:rsidTr="003952F3">
        <w:trPr>
          <w:trHeight w:val="176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70375" w:rsidRPr="004E2063" w:rsidRDefault="00870375" w:rsidP="008B0A1A">
            <w:pPr>
              <w:spacing w:line="180" w:lineRule="exact"/>
              <w:jc w:val="both"/>
              <w:rPr>
                <w:rFonts w:ascii="Arial Narrow" w:hAnsi="Arial Narrow" w:cs="Times New Roman"/>
                <w:b/>
                <w:sz w:val="18"/>
                <w:szCs w:val="18"/>
              </w:rPr>
            </w:pPr>
            <w:r w:rsidRPr="004E2063">
              <w:rPr>
                <w:rFonts w:ascii="Arial Narrow" w:hAnsi="Arial Narrow" w:cs="Times New Roman"/>
                <w:b/>
                <w:sz w:val="18"/>
                <w:szCs w:val="18"/>
              </w:rPr>
              <w:t>Меры предосторожности</w:t>
            </w:r>
          </w:p>
        </w:tc>
      </w:tr>
      <w:tr w:rsidR="008B0A1A" w:rsidRPr="00870375" w:rsidTr="003952F3">
        <w:trPr>
          <w:trHeight w:val="390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1A" w:rsidRPr="004E2063" w:rsidRDefault="00301670" w:rsidP="008B0A1A">
            <w:pPr>
              <w:spacing w:line="180" w:lineRule="exact"/>
              <w:jc w:val="both"/>
              <w:rPr>
                <w:rFonts w:ascii="Arial Narrow" w:hAnsi="Arial Narrow" w:cs="Times New Roman"/>
                <w:b/>
                <w:sz w:val="18"/>
                <w:szCs w:val="18"/>
              </w:rPr>
            </w:pPr>
            <w:r w:rsidRPr="00301670">
              <w:rPr>
                <w:rFonts w:ascii="Arial Narrow" w:hAnsi="Arial Narrow" w:cs="Times New Roman"/>
                <w:sz w:val="18"/>
                <w:szCs w:val="18"/>
              </w:rPr>
              <w:t>Беречь от огня. Работать на открытом воздухе или в хорошо проветриваемом помещении. Избегать попадания на кожу и в глаза. При попадании на кожу или в глаза промыть водой, при необходимости обратиться к врачу.</w:t>
            </w:r>
          </w:p>
        </w:tc>
      </w:tr>
      <w:tr w:rsidR="00F128CB" w:rsidRPr="00870375" w:rsidTr="003952F3">
        <w:trPr>
          <w:trHeight w:val="199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F128CB" w:rsidRPr="004E2063" w:rsidRDefault="008B0A1A" w:rsidP="008B0A1A">
            <w:pPr>
              <w:spacing w:line="180" w:lineRule="exact"/>
              <w:jc w:val="both"/>
              <w:rPr>
                <w:rFonts w:ascii="Arial Narrow" w:hAnsi="Arial Narrow" w:cs="Times New Roman"/>
                <w:b/>
                <w:sz w:val="18"/>
                <w:szCs w:val="18"/>
              </w:rPr>
            </w:pPr>
            <w:r>
              <w:rPr>
                <w:rFonts w:ascii="Arial Narrow" w:hAnsi="Arial Narrow" w:cs="Times New Roman"/>
                <w:b/>
                <w:sz w:val="18"/>
                <w:szCs w:val="18"/>
              </w:rPr>
              <w:t>СИЗ</w:t>
            </w:r>
            <w:r w:rsidR="00F128CB" w:rsidRPr="004E2063">
              <w:rPr>
                <w:rFonts w:ascii="Arial Narrow" w:hAnsi="Arial Narrow" w:cs="Times New Roman"/>
                <w:b/>
                <w:sz w:val="18"/>
                <w:szCs w:val="18"/>
              </w:rPr>
              <w:t xml:space="preserve"> </w:t>
            </w:r>
            <w:r w:rsidR="00F128CB" w:rsidRPr="004E2063">
              <w:rPr>
                <w:rFonts w:ascii="Arial Narrow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8B0A1A" w:rsidRPr="00870375" w:rsidTr="003952F3">
        <w:trPr>
          <w:trHeight w:val="160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A1A" w:rsidRDefault="008B0A1A" w:rsidP="008B0A1A">
            <w:pPr>
              <w:spacing w:line="180" w:lineRule="exact"/>
              <w:jc w:val="both"/>
              <w:rPr>
                <w:rFonts w:ascii="Arial Narrow" w:hAnsi="Arial Narrow" w:cs="Times New Roman"/>
                <w:b/>
                <w:sz w:val="18"/>
                <w:szCs w:val="18"/>
              </w:rPr>
            </w:pPr>
            <w:r>
              <w:rPr>
                <w:rFonts w:ascii="Arial Narrow" w:hAnsi="Arial Narrow" w:cs="Times New Roman"/>
                <w:sz w:val="18"/>
                <w:szCs w:val="18"/>
              </w:rPr>
              <w:t>Р</w:t>
            </w:r>
            <w:r w:rsidRPr="004E2063">
              <w:rPr>
                <w:rFonts w:ascii="Arial Narrow" w:hAnsi="Arial Narrow" w:cs="Times New Roman"/>
                <w:sz w:val="18"/>
                <w:szCs w:val="18"/>
              </w:rPr>
              <w:t>еспиратор, перчатки, защитные очки</w:t>
            </w:r>
            <w:r w:rsidR="00A01601">
              <w:rPr>
                <w:rFonts w:ascii="Arial Narrow" w:hAnsi="Arial Narrow" w:cs="Times New Roman"/>
                <w:sz w:val="18"/>
                <w:szCs w:val="18"/>
              </w:rPr>
              <w:t>.</w:t>
            </w:r>
          </w:p>
        </w:tc>
      </w:tr>
      <w:tr w:rsidR="005B3FDC" w:rsidRPr="00870375" w:rsidTr="003952F3">
        <w:trPr>
          <w:trHeight w:val="177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B3FDC" w:rsidRPr="004E2063" w:rsidRDefault="008B0A1A" w:rsidP="008B0A1A">
            <w:pPr>
              <w:spacing w:line="180" w:lineRule="exact"/>
              <w:jc w:val="both"/>
              <w:rPr>
                <w:rFonts w:ascii="Arial Narrow" w:hAnsi="Arial Narrow" w:cs="Times New Roman"/>
                <w:b/>
                <w:sz w:val="18"/>
                <w:szCs w:val="18"/>
              </w:rPr>
            </w:pPr>
            <w:r w:rsidRPr="008B0A1A">
              <w:rPr>
                <w:rFonts w:ascii="Arial Narrow" w:hAnsi="Arial Narrow" w:cs="Times New Roman"/>
                <w:b/>
                <w:sz w:val="18"/>
                <w:szCs w:val="18"/>
              </w:rPr>
              <w:t>Сертификаты</w:t>
            </w:r>
          </w:p>
        </w:tc>
      </w:tr>
      <w:tr w:rsidR="008B0A1A" w:rsidRPr="00870375" w:rsidTr="003952F3">
        <w:trPr>
          <w:trHeight w:val="328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61D" w:rsidRPr="0037561D" w:rsidRDefault="0037561D" w:rsidP="0037561D">
            <w:pPr>
              <w:spacing w:line="180" w:lineRule="exact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37561D">
              <w:rPr>
                <w:rFonts w:ascii="Arial Narrow" w:hAnsi="Arial Narrow" w:cs="Times New Roman"/>
                <w:sz w:val="18"/>
                <w:szCs w:val="18"/>
              </w:rPr>
              <w:t>СГР RU.77.01.34.016.E.000028.01.16</w:t>
            </w:r>
          </w:p>
          <w:p w:rsidR="008B0A1A" w:rsidRPr="008B0A1A" w:rsidRDefault="0037561D" w:rsidP="0037561D">
            <w:pPr>
              <w:spacing w:line="180" w:lineRule="exact"/>
              <w:jc w:val="both"/>
              <w:rPr>
                <w:rFonts w:ascii="Arial Narrow" w:hAnsi="Arial Narrow" w:cs="Times New Roman"/>
                <w:b/>
                <w:sz w:val="18"/>
                <w:szCs w:val="18"/>
              </w:rPr>
            </w:pPr>
            <w:r w:rsidRPr="0037561D">
              <w:rPr>
                <w:rFonts w:ascii="Arial Narrow" w:hAnsi="Arial Narrow" w:cs="Times New Roman"/>
                <w:sz w:val="18"/>
                <w:szCs w:val="18"/>
              </w:rPr>
              <w:t>РПБ 25582316.20.68421 до 21.06.2026</w:t>
            </w:r>
          </w:p>
        </w:tc>
      </w:tr>
      <w:tr w:rsidR="008B0A1A" w:rsidRPr="00870375" w:rsidTr="003952F3">
        <w:trPr>
          <w:trHeight w:val="115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0A1A" w:rsidRPr="008B0A1A" w:rsidRDefault="008B0A1A" w:rsidP="008B0A1A">
            <w:pPr>
              <w:spacing w:line="180" w:lineRule="exact"/>
              <w:jc w:val="both"/>
              <w:rPr>
                <w:rFonts w:ascii="Arial Narrow" w:hAnsi="Arial Narrow" w:cs="Times New Roman"/>
                <w:b/>
                <w:sz w:val="18"/>
                <w:szCs w:val="18"/>
              </w:rPr>
            </w:pPr>
            <w:r w:rsidRPr="008B0A1A">
              <w:rPr>
                <w:rFonts w:ascii="Arial Narrow" w:hAnsi="Arial Narrow" w:cs="Times New Roman"/>
                <w:b/>
                <w:sz w:val="18"/>
                <w:szCs w:val="18"/>
              </w:rPr>
              <w:t>Стандартная фасовка</w:t>
            </w:r>
          </w:p>
        </w:tc>
      </w:tr>
      <w:tr w:rsidR="008B0A1A" w:rsidRPr="00870375" w:rsidTr="001F3BA8">
        <w:trPr>
          <w:trHeight w:val="132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670" w:rsidRPr="00301670" w:rsidRDefault="00301670" w:rsidP="00301670">
            <w:pPr>
              <w:spacing w:line="180" w:lineRule="exact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301670">
              <w:rPr>
                <w:rFonts w:ascii="Arial Narrow" w:hAnsi="Arial Narrow" w:cs="Times New Roman"/>
                <w:sz w:val="18"/>
                <w:szCs w:val="18"/>
              </w:rPr>
              <w:t>Канистра 1 л, 1</w:t>
            </w:r>
            <w:r w:rsidR="0037561D">
              <w:rPr>
                <w:rFonts w:ascii="Arial Narrow" w:hAnsi="Arial Narrow" w:cs="Times New Roman"/>
                <w:sz w:val="18"/>
                <w:szCs w:val="18"/>
              </w:rPr>
              <w:t xml:space="preserve">5 шт., </w:t>
            </w:r>
            <w:proofErr w:type="spellStart"/>
            <w:r w:rsidR="0037561D">
              <w:rPr>
                <w:rFonts w:ascii="Arial Narrow" w:hAnsi="Arial Narrow" w:cs="Times New Roman"/>
                <w:sz w:val="18"/>
                <w:szCs w:val="18"/>
              </w:rPr>
              <w:t>гофрокороб</w:t>
            </w:r>
            <w:proofErr w:type="spellEnd"/>
            <w:r w:rsidR="0037561D">
              <w:rPr>
                <w:rFonts w:ascii="Arial Narrow" w:hAnsi="Arial Narrow" w:cs="Times New Roman"/>
                <w:sz w:val="18"/>
                <w:szCs w:val="18"/>
              </w:rPr>
              <w:t>, арт. MW020704</w:t>
            </w:r>
          </w:p>
          <w:p w:rsidR="00246F30" w:rsidRDefault="00301670" w:rsidP="00301670">
            <w:pPr>
              <w:spacing w:line="180" w:lineRule="exact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 w:rsidRPr="00301670">
              <w:rPr>
                <w:rFonts w:ascii="Arial Narrow" w:hAnsi="Arial Narrow" w:cs="Times New Roman"/>
                <w:sz w:val="18"/>
                <w:szCs w:val="18"/>
              </w:rPr>
              <w:t xml:space="preserve">Канистра 3 л, </w:t>
            </w:r>
            <w:r w:rsidR="0037561D">
              <w:rPr>
                <w:rFonts w:ascii="Arial Narrow" w:hAnsi="Arial Narrow" w:cs="Times New Roman"/>
                <w:sz w:val="18"/>
                <w:szCs w:val="18"/>
              </w:rPr>
              <w:t xml:space="preserve">6 шт., </w:t>
            </w:r>
            <w:proofErr w:type="spellStart"/>
            <w:r w:rsidR="0037561D">
              <w:rPr>
                <w:rFonts w:ascii="Arial Narrow" w:hAnsi="Arial Narrow" w:cs="Times New Roman"/>
                <w:sz w:val="18"/>
                <w:szCs w:val="18"/>
              </w:rPr>
              <w:t>гофрокороб</w:t>
            </w:r>
            <w:proofErr w:type="spellEnd"/>
            <w:r w:rsidR="0037561D">
              <w:rPr>
                <w:rFonts w:ascii="Arial Narrow" w:hAnsi="Arial Narrow" w:cs="Times New Roman"/>
                <w:sz w:val="18"/>
                <w:szCs w:val="18"/>
              </w:rPr>
              <w:t>, арт. MW020705</w:t>
            </w:r>
          </w:p>
          <w:p w:rsidR="0037561D" w:rsidRPr="008B0A1A" w:rsidRDefault="0037561D" w:rsidP="0037561D">
            <w:pPr>
              <w:spacing w:line="180" w:lineRule="exact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Times New Roman"/>
                <w:sz w:val="18"/>
                <w:szCs w:val="18"/>
              </w:rPr>
              <w:t>Канистра 5</w:t>
            </w:r>
            <w:r w:rsidRPr="00301670">
              <w:rPr>
                <w:rFonts w:ascii="Arial Narrow" w:hAnsi="Arial Narrow" w:cs="Times New Roman"/>
                <w:sz w:val="18"/>
                <w:szCs w:val="18"/>
              </w:rPr>
              <w:t xml:space="preserve"> л, 6 шт., </w:t>
            </w:r>
            <w:proofErr w:type="spellStart"/>
            <w:r w:rsidRPr="00301670">
              <w:rPr>
                <w:rFonts w:ascii="Arial Narrow" w:hAnsi="Arial Narrow" w:cs="Times New Roman"/>
                <w:sz w:val="18"/>
                <w:szCs w:val="18"/>
              </w:rPr>
              <w:t>гофрокороб</w:t>
            </w:r>
            <w:proofErr w:type="spellEnd"/>
            <w:r w:rsidRPr="00301670">
              <w:rPr>
                <w:rFonts w:ascii="Arial Narrow" w:hAnsi="Arial Narrow" w:cs="Times New Roman"/>
                <w:sz w:val="18"/>
                <w:szCs w:val="18"/>
              </w:rPr>
              <w:t>, арт. MW020</w:t>
            </w:r>
            <w:r>
              <w:rPr>
                <w:rFonts w:ascii="Arial Narrow" w:hAnsi="Arial Narrow" w:cs="Times New Roman"/>
                <w:sz w:val="18"/>
                <w:szCs w:val="18"/>
              </w:rPr>
              <w:t>706</w:t>
            </w:r>
          </w:p>
        </w:tc>
      </w:tr>
      <w:tr w:rsidR="001F3BA8" w:rsidRPr="00870375" w:rsidTr="001F3BA8">
        <w:trPr>
          <w:trHeight w:val="181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F3BA8" w:rsidRPr="001F3BA8" w:rsidRDefault="001F3BA8" w:rsidP="001F3BA8">
            <w:pPr>
              <w:spacing w:line="180" w:lineRule="exact"/>
              <w:jc w:val="both"/>
              <w:rPr>
                <w:rFonts w:ascii="Arial Narrow" w:hAnsi="Arial Narrow" w:cs="Times New Roman"/>
                <w:b/>
                <w:sz w:val="18"/>
                <w:szCs w:val="18"/>
              </w:rPr>
            </w:pPr>
            <w:r w:rsidRPr="001F3BA8">
              <w:rPr>
                <w:rFonts w:ascii="Arial Narrow" w:hAnsi="Arial Narrow" w:cs="Times New Roman"/>
                <w:b/>
                <w:sz w:val="18"/>
                <w:szCs w:val="18"/>
              </w:rPr>
              <w:t>Вспомогательные материалы</w:t>
            </w:r>
          </w:p>
        </w:tc>
      </w:tr>
      <w:tr w:rsidR="001F3BA8" w:rsidRPr="00870375" w:rsidTr="001F3BA8">
        <w:trPr>
          <w:trHeight w:val="274"/>
        </w:trPr>
        <w:tc>
          <w:tcPr>
            <w:tcW w:w="10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F8F" w:rsidRDefault="00C26F8F" w:rsidP="00C26F8F">
            <w:pPr>
              <w:spacing w:line="180" w:lineRule="exact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 w:cs="Times New Roman"/>
                <w:sz w:val="18"/>
                <w:szCs w:val="18"/>
              </w:rPr>
              <w:t>Преобразователь ржавчины ФОП-1,триггер 500 мл</w:t>
            </w:r>
            <w:proofErr w:type="gramStart"/>
            <w:r>
              <w:rPr>
                <w:rFonts w:ascii="Arial Narrow" w:hAnsi="Arial Narrow" w:cs="Times New Roman"/>
                <w:sz w:val="18"/>
                <w:szCs w:val="18"/>
              </w:rPr>
              <w:t xml:space="preserve">., </w:t>
            </w:r>
            <w:proofErr w:type="gramEnd"/>
            <w:r>
              <w:rPr>
                <w:rFonts w:ascii="Arial Narrow" w:hAnsi="Arial Narrow" w:cs="Times New Roman"/>
                <w:sz w:val="18"/>
                <w:szCs w:val="18"/>
              </w:rPr>
              <w:t xml:space="preserve">15 шт., </w:t>
            </w:r>
            <w:proofErr w:type="spellStart"/>
            <w:r>
              <w:rPr>
                <w:rFonts w:ascii="Arial Narrow" w:hAnsi="Arial Narrow" w:cs="Times New Roman"/>
                <w:sz w:val="18"/>
                <w:szCs w:val="18"/>
              </w:rPr>
              <w:t>гофрокороб</w:t>
            </w:r>
            <w:proofErr w:type="spellEnd"/>
            <w:r>
              <w:rPr>
                <w:rFonts w:ascii="Arial Narrow" w:hAnsi="Arial Narrow" w:cs="Times New Roman"/>
                <w:sz w:val="18"/>
                <w:szCs w:val="18"/>
              </w:rPr>
              <w:t>, арт. MW060102</w:t>
            </w:r>
          </w:p>
          <w:p w:rsidR="00C26F8F" w:rsidRDefault="00C26F8F" w:rsidP="00C26F8F">
            <w:pPr>
              <w:spacing w:line="180" w:lineRule="exact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Преобразователь ржавчины на ортофосфорной кислоте, триггер 15 шт.,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гофрокороб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>, арт. MW060301</w:t>
            </w:r>
          </w:p>
          <w:p w:rsidR="00C26F8F" w:rsidRDefault="00C26F8F" w:rsidP="00C26F8F">
            <w:pPr>
              <w:spacing w:line="180" w:lineRule="exact"/>
              <w:jc w:val="both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Преобразователь ржавчины с активными ионами цинка, триггер 15 шт., </w:t>
            </w:r>
            <w:proofErr w:type="spellStart"/>
            <w:r>
              <w:rPr>
                <w:rFonts w:ascii="Arial Narrow" w:hAnsi="Arial Narrow"/>
                <w:sz w:val="18"/>
                <w:szCs w:val="18"/>
              </w:rPr>
              <w:t>гофрокороб</w:t>
            </w:r>
            <w:proofErr w:type="spellEnd"/>
            <w:r>
              <w:rPr>
                <w:rFonts w:ascii="Arial Narrow" w:hAnsi="Arial Narrow"/>
                <w:sz w:val="18"/>
                <w:szCs w:val="18"/>
              </w:rPr>
              <w:t>, арт. MW060201</w:t>
            </w:r>
          </w:p>
          <w:p w:rsidR="00C26F8F" w:rsidRDefault="00C26F8F" w:rsidP="00C26F8F">
            <w:pPr>
              <w:spacing w:line="180" w:lineRule="exact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Обезжириватель универсальный  </w:t>
            </w:r>
            <w:r>
              <w:rPr>
                <w:rFonts w:ascii="Arial Narrow" w:hAnsi="Arial Narrow" w:cs="Times New Roman"/>
                <w:sz w:val="18"/>
                <w:szCs w:val="18"/>
              </w:rPr>
              <w:t xml:space="preserve">аэрозольный баллон 650 мл 12 шт., </w:t>
            </w:r>
            <w:proofErr w:type="spellStart"/>
            <w:r>
              <w:rPr>
                <w:rFonts w:ascii="Arial Narrow" w:hAnsi="Arial Narrow" w:cs="Times New Roman"/>
                <w:sz w:val="18"/>
                <w:szCs w:val="18"/>
              </w:rPr>
              <w:t>гофрокороб</w:t>
            </w:r>
            <w:proofErr w:type="spellEnd"/>
            <w:r>
              <w:rPr>
                <w:rFonts w:ascii="Arial Narrow" w:hAnsi="Arial Narrow" w:cs="Times New Roman"/>
                <w:sz w:val="18"/>
                <w:szCs w:val="18"/>
              </w:rPr>
              <w:t xml:space="preserve"> арт. MW100101</w:t>
            </w:r>
          </w:p>
          <w:p w:rsidR="001F3BA8" w:rsidRPr="001F3BA8" w:rsidRDefault="001F3BA8" w:rsidP="0019647F">
            <w:pPr>
              <w:spacing w:line="180" w:lineRule="exact"/>
              <w:jc w:val="both"/>
              <w:rPr>
                <w:rFonts w:ascii="Arial Narrow" w:hAnsi="Arial Narrow" w:cs="Times New Roman"/>
                <w:sz w:val="18"/>
                <w:szCs w:val="18"/>
              </w:rPr>
            </w:pPr>
          </w:p>
        </w:tc>
      </w:tr>
      <w:tr w:rsidR="001F3BA8" w:rsidRPr="00870375" w:rsidTr="006A410C">
        <w:trPr>
          <w:trHeight w:val="65"/>
        </w:trPr>
        <w:tc>
          <w:tcPr>
            <w:tcW w:w="10740" w:type="dxa"/>
            <w:gridSpan w:val="2"/>
            <w:tcBorders>
              <w:top w:val="single" w:sz="4" w:space="0" w:color="auto"/>
            </w:tcBorders>
          </w:tcPr>
          <w:p w:rsidR="001F3BA8" w:rsidRPr="004E2063" w:rsidRDefault="001F3BA8" w:rsidP="001F3BA8">
            <w:pPr>
              <w:spacing w:line="180" w:lineRule="exact"/>
              <w:jc w:val="both"/>
              <w:rPr>
                <w:rFonts w:ascii="Arial Narrow" w:hAnsi="Arial Narrow" w:cs="Times New Roman"/>
                <w:b/>
                <w:sz w:val="18"/>
                <w:szCs w:val="18"/>
              </w:rPr>
            </w:pPr>
          </w:p>
        </w:tc>
      </w:tr>
    </w:tbl>
    <w:p w:rsidR="00323A50" w:rsidRDefault="00323A50" w:rsidP="00246F30">
      <w:pPr>
        <w:spacing w:after="0" w:line="180" w:lineRule="exact"/>
        <w:rPr>
          <w:rFonts w:ascii="Arial Narrow" w:hAnsi="Arial Narrow" w:cs="Times New Roman"/>
          <w:sz w:val="18"/>
          <w:szCs w:val="18"/>
        </w:rPr>
      </w:pPr>
    </w:p>
    <w:p w:rsidR="00246F30" w:rsidRPr="00870375" w:rsidRDefault="00246F30" w:rsidP="00246F30">
      <w:pPr>
        <w:spacing w:after="0" w:line="180" w:lineRule="exact"/>
        <w:rPr>
          <w:rFonts w:ascii="Arial Narrow" w:hAnsi="Arial Narrow" w:cs="Times New Roman"/>
          <w:sz w:val="18"/>
          <w:szCs w:val="18"/>
        </w:rPr>
      </w:pPr>
    </w:p>
    <w:p w:rsidR="00246F30" w:rsidRDefault="00246F30" w:rsidP="00504ACE">
      <w:pPr>
        <w:spacing w:after="0" w:line="240" w:lineRule="auto"/>
        <w:rPr>
          <w:rFonts w:ascii="Arial Narrow" w:hAnsi="Arial Narrow"/>
          <w:sz w:val="12"/>
          <w:szCs w:val="12"/>
        </w:rPr>
      </w:pPr>
      <w:r w:rsidRPr="00246F30">
        <w:rPr>
          <w:rFonts w:ascii="Arial Narrow" w:hAnsi="Arial Narrow"/>
          <w:b/>
          <w:sz w:val="12"/>
          <w:szCs w:val="12"/>
        </w:rPr>
        <w:t>Общая информация.</w:t>
      </w:r>
      <w:r w:rsidRPr="00246F30">
        <w:rPr>
          <w:rFonts w:ascii="Arial Narrow" w:hAnsi="Arial Narrow"/>
          <w:sz w:val="12"/>
          <w:szCs w:val="12"/>
        </w:rPr>
        <w:t xml:space="preserve"> Перед применением необходимо ознакомиться с Паспортом безопасности продукта для получения информации о мерах предосторожности и рекомендаций по технике безопасности.</w:t>
      </w:r>
    </w:p>
    <w:p w:rsidR="00246F30" w:rsidRPr="00246F30" w:rsidRDefault="00246F30" w:rsidP="00504ACE">
      <w:pPr>
        <w:spacing w:after="0" w:line="240" w:lineRule="auto"/>
        <w:rPr>
          <w:rFonts w:ascii="Arial Narrow" w:hAnsi="Arial Narrow"/>
          <w:sz w:val="12"/>
          <w:szCs w:val="12"/>
        </w:rPr>
      </w:pPr>
      <w:r w:rsidRPr="00246F30">
        <w:rPr>
          <w:rFonts w:ascii="Arial Narrow" w:hAnsi="Arial Narrow"/>
          <w:b/>
          <w:sz w:val="12"/>
          <w:szCs w:val="12"/>
        </w:rPr>
        <w:t>Заявление об ограничении ответственности.</w:t>
      </w:r>
      <w:r>
        <w:rPr>
          <w:rFonts w:ascii="Arial Narrow" w:hAnsi="Arial Narrow"/>
          <w:sz w:val="12"/>
          <w:szCs w:val="12"/>
        </w:rPr>
        <w:t xml:space="preserve"> </w:t>
      </w:r>
      <w:r w:rsidRPr="00246F30">
        <w:rPr>
          <w:rFonts w:ascii="Arial Narrow" w:hAnsi="Arial Narrow"/>
          <w:sz w:val="12"/>
          <w:szCs w:val="12"/>
        </w:rPr>
        <w:t xml:space="preserve">Данные в ЛТИ </w:t>
      </w:r>
      <w:proofErr w:type="gramStart"/>
      <w:r w:rsidRPr="00246F30">
        <w:rPr>
          <w:rFonts w:ascii="Arial Narrow" w:hAnsi="Arial Narrow"/>
          <w:sz w:val="12"/>
          <w:szCs w:val="12"/>
        </w:rPr>
        <w:t>приведены с целью информирования и основаны</w:t>
      </w:r>
      <w:proofErr w:type="gramEnd"/>
      <w:r w:rsidRPr="00246F30">
        <w:rPr>
          <w:rFonts w:ascii="Arial Narrow" w:hAnsi="Arial Narrow"/>
          <w:sz w:val="12"/>
          <w:szCs w:val="12"/>
        </w:rPr>
        <w:t xml:space="preserve"> на нашем знании и опыте использования продукта на момент его производства. В связи с этим ООО «ПОЛИХИМ» не несет ответственности за пригодность нашей продукции, а также за предполагаемое применение и его результаты, если условия, применение и методы работы отличаются от </w:t>
      </w:r>
      <w:proofErr w:type="gramStart"/>
      <w:r w:rsidRPr="00246F30">
        <w:rPr>
          <w:rFonts w:ascii="Arial Narrow" w:hAnsi="Arial Narrow"/>
          <w:sz w:val="12"/>
          <w:szCs w:val="12"/>
        </w:rPr>
        <w:t>наших</w:t>
      </w:r>
      <w:proofErr w:type="gramEnd"/>
      <w:r w:rsidRPr="00246F30">
        <w:rPr>
          <w:rFonts w:ascii="Arial Narrow" w:hAnsi="Arial Narrow"/>
          <w:sz w:val="12"/>
          <w:szCs w:val="12"/>
        </w:rPr>
        <w:t xml:space="preserve">. Мы настоятельно рекомендуем вам провести собственные предварительные испытания, чтобы подтвердить пригодность нашей продукции для ваших целей. За исключением однозначно согласованных случаев, а также по основаниям, предусмотренным законодательством в части ответственности за качество продукции, любая ответственность в отношении </w:t>
      </w:r>
      <w:proofErr w:type="gramStart"/>
      <w:r w:rsidRPr="00246F30">
        <w:rPr>
          <w:rFonts w:ascii="Arial Narrow" w:hAnsi="Arial Narrow"/>
          <w:sz w:val="12"/>
          <w:szCs w:val="12"/>
        </w:rPr>
        <w:t>информации, содержащейся в ЛТИ исключается</w:t>
      </w:r>
      <w:proofErr w:type="gramEnd"/>
      <w:r w:rsidRPr="00246F30">
        <w:rPr>
          <w:rFonts w:ascii="Arial Narrow" w:hAnsi="Arial Narrow"/>
          <w:sz w:val="12"/>
          <w:szCs w:val="12"/>
        </w:rPr>
        <w:t>.</w:t>
      </w:r>
    </w:p>
    <w:p w:rsidR="00A9381D" w:rsidRDefault="00A9381D" w:rsidP="00504ACE">
      <w:pPr>
        <w:spacing w:after="0" w:line="240" w:lineRule="auto"/>
        <w:rPr>
          <w:rFonts w:ascii="Arial Narrow" w:hAnsi="Arial Narrow" w:cs="Times New Roman"/>
          <w:sz w:val="18"/>
          <w:szCs w:val="18"/>
        </w:rPr>
      </w:pPr>
    </w:p>
    <w:p w:rsidR="0019647F" w:rsidRPr="00870375" w:rsidRDefault="0037561D" w:rsidP="00504ACE">
      <w:pPr>
        <w:spacing w:after="0" w:line="240" w:lineRule="auto"/>
        <w:rPr>
          <w:rFonts w:ascii="Arial Narrow" w:hAnsi="Arial Narrow" w:cs="Times New Roman"/>
          <w:sz w:val="18"/>
          <w:szCs w:val="18"/>
        </w:rPr>
      </w:pPr>
      <w:r w:rsidRPr="0037561D">
        <w:rPr>
          <w:rFonts w:ascii="Arial Narrow" w:hAnsi="Arial Narrow" w:cs="Times New Roman"/>
          <w:noProof/>
          <w:sz w:val="18"/>
          <w:szCs w:val="18"/>
        </w:rPr>
        <w:drawing>
          <wp:inline distT="0" distB="0" distL="0" distR="0">
            <wp:extent cx="1008710" cy="985926"/>
            <wp:effectExtent l="19050" t="0" r="940" b="0"/>
            <wp:docPr id="1" name="Рисунок 1" descr="http://qrcoder.ru/code/?https%3A%2F%2Fmasterwax.ru%2Flocal%2Fapi%2Fget_link%2F%3Fcode%3DMW020704&amp;4&amp;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http://qrcoder.ru/code/?https%3A%2F%2Fmasterwax.ru%2Flocal%2Fapi%2Fget_link%2F%3Fcode%3DMW020704&amp;4&amp;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68" cy="9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9647F" w:rsidRPr="00870375" w:rsidSect="00504ACE">
      <w:pgSz w:w="11906" w:h="16838"/>
      <w:pgMar w:top="680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B0911"/>
    <w:multiLevelType w:val="hybridMultilevel"/>
    <w:tmpl w:val="FB14F5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1FE1560"/>
    <w:multiLevelType w:val="hybridMultilevel"/>
    <w:tmpl w:val="D2BE7E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6DB1C2B"/>
    <w:multiLevelType w:val="hybridMultilevel"/>
    <w:tmpl w:val="95EC0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B24D02"/>
    <w:multiLevelType w:val="hybridMultilevel"/>
    <w:tmpl w:val="30848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9D3E01"/>
    <w:multiLevelType w:val="hybridMultilevel"/>
    <w:tmpl w:val="5CDAB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0C10A1"/>
    <w:rsid w:val="00030A83"/>
    <w:rsid w:val="00045028"/>
    <w:rsid w:val="00052DF1"/>
    <w:rsid w:val="0005786D"/>
    <w:rsid w:val="000630E0"/>
    <w:rsid w:val="00064638"/>
    <w:rsid w:val="000703C9"/>
    <w:rsid w:val="00072E0F"/>
    <w:rsid w:val="00097F0B"/>
    <w:rsid w:val="000A236E"/>
    <w:rsid w:val="000C10A1"/>
    <w:rsid w:val="000C5476"/>
    <w:rsid w:val="000C6875"/>
    <w:rsid w:val="000D1061"/>
    <w:rsid w:val="000E2C9F"/>
    <w:rsid w:val="000F10C5"/>
    <w:rsid w:val="000F3EC7"/>
    <w:rsid w:val="000F49C9"/>
    <w:rsid w:val="0010125E"/>
    <w:rsid w:val="00106139"/>
    <w:rsid w:val="00106C09"/>
    <w:rsid w:val="00116E6D"/>
    <w:rsid w:val="0013567D"/>
    <w:rsid w:val="001452B0"/>
    <w:rsid w:val="001505D8"/>
    <w:rsid w:val="00187265"/>
    <w:rsid w:val="0019647F"/>
    <w:rsid w:val="00197751"/>
    <w:rsid w:val="001B4015"/>
    <w:rsid w:val="001C2F27"/>
    <w:rsid w:val="001E4B33"/>
    <w:rsid w:val="001F335F"/>
    <w:rsid w:val="001F3BA8"/>
    <w:rsid w:val="0020427C"/>
    <w:rsid w:val="00211A50"/>
    <w:rsid w:val="00246F30"/>
    <w:rsid w:val="0025323A"/>
    <w:rsid w:val="002850C5"/>
    <w:rsid w:val="00292661"/>
    <w:rsid w:val="002A3B7E"/>
    <w:rsid w:val="002C19D2"/>
    <w:rsid w:val="002D29E9"/>
    <w:rsid w:val="002F1BEC"/>
    <w:rsid w:val="00301670"/>
    <w:rsid w:val="003130E3"/>
    <w:rsid w:val="00323A50"/>
    <w:rsid w:val="00357201"/>
    <w:rsid w:val="0037561D"/>
    <w:rsid w:val="003775C8"/>
    <w:rsid w:val="00384BA9"/>
    <w:rsid w:val="0039309F"/>
    <w:rsid w:val="003952F3"/>
    <w:rsid w:val="003A4F62"/>
    <w:rsid w:val="003A5504"/>
    <w:rsid w:val="003C6B17"/>
    <w:rsid w:val="00400A50"/>
    <w:rsid w:val="00455D63"/>
    <w:rsid w:val="00455D76"/>
    <w:rsid w:val="00461365"/>
    <w:rsid w:val="004C2543"/>
    <w:rsid w:val="004D11E2"/>
    <w:rsid w:val="004D583D"/>
    <w:rsid w:val="004D63A9"/>
    <w:rsid w:val="004D708C"/>
    <w:rsid w:val="004E2063"/>
    <w:rsid w:val="004E36F0"/>
    <w:rsid w:val="004F2D38"/>
    <w:rsid w:val="00504ACE"/>
    <w:rsid w:val="00507B45"/>
    <w:rsid w:val="00517902"/>
    <w:rsid w:val="005314E9"/>
    <w:rsid w:val="005422E9"/>
    <w:rsid w:val="00557A9F"/>
    <w:rsid w:val="00585467"/>
    <w:rsid w:val="00592205"/>
    <w:rsid w:val="005A4539"/>
    <w:rsid w:val="005B3FDC"/>
    <w:rsid w:val="005F6349"/>
    <w:rsid w:val="006076AE"/>
    <w:rsid w:val="00640958"/>
    <w:rsid w:val="0064575F"/>
    <w:rsid w:val="006A410C"/>
    <w:rsid w:val="006C78C1"/>
    <w:rsid w:val="006E7296"/>
    <w:rsid w:val="007054D6"/>
    <w:rsid w:val="0071553F"/>
    <w:rsid w:val="00745A0B"/>
    <w:rsid w:val="007A05A5"/>
    <w:rsid w:val="007A66EA"/>
    <w:rsid w:val="007C4C5E"/>
    <w:rsid w:val="007D0E61"/>
    <w:rsid w:val="007D54F4"/>
    <w:rsid w:val="007D575B"/>
    <w:rsid w:val="007F0A4D"/>
    <w:rsid w:val="00820DE1"/>
    <w:rsid w:val="00823966"/>
    <w:rsid w:val="00826454"/>
    <w:rsid w:val="008376BF"/>
    <w:rsid w:val="0085505B"/>
    <w:rsid w:val="008563BC"/>
    <w:rsid w:val="00860EA1"/>
    <w:rsid w:val="008612CB"/>
    <w:rsid w:val="00861E0D"/>
    <w:rsid w:val="00866AC4"/>
    <w:rsid w:val="00867420"/>
    <w:rsid w:val="00870375"/>
    <w:rsid w:val="008A15D9"/>
    <w:rsid w:val="008B0A1A"/>
    <w:rsid w:val="00906E84"/>
    <w:rsid w:val="00907CA3"/>
    <w:rsid w:val="00917C66"/>
    <w:rsid w:val="0092003F"/>
    <w:rsid w:val="00942BEC"/>
    <w:rsid w:val="00944CA3"/>
    <w:rsid w:val="00970706"/>
    <w:rsid w:val="00986A52"/>
    <w:rsid w:val="009B293F"/>
    <w:rsid w:val="009D075F"/>
    <w:rsid w:val="009D3D81"/>
    <w:rsid w:val="009E4528"/>
    <w:rsid w:val="009F082A"/>
    <w:rsid w:val="009F3E45"/>
    <w:rsid w:val="009F4997"/>
    <w:rsid w:val="00A01601"/>
    <w:rsid w:val="00A15419"/>
    <w:rsid w:val="00A31B4A"/>
    <w:rsid w:val="00A34A41"/>
    <w:rsid w:val="00A4357F"/>
    <w:rsid w:val="00A61E4E"/>
    <w:rsid w:val="00A733C3"/>
    <w:rsid w:val="00A83E4E"/>
    <w:rsid w:val="00A85E6A"/>
    <w:rsid w:val="00A9381D"/>
    <w:rsid w:val="00A94329"/>
    <w:rsid w:val="00A96EF2"/>
    <w:rsid w:val="00AC2B41"/>
    <w:rsid w:val="00B10159"/>
    <w:rsid w:val="00B21381"/>
    <w:rsid w:val="00B26FD3"/>
    <w:rsid w:val="00B273F6"/>
    <w:rsid w:val="00B36018"/>
    <w:rsid w:val="00B40C04"/>
    <w:rsid w:val="00B431B7"/>
    <w:rsid w:val="00B52034"/>
    <w:rsid w:val="00B60E32"/>
    <w:rsid w:val="00B66C43"/>
    <w:rsid w:val="00B752D0"/>
    <w:rsid w:val="00B945CC"/>
    <w:rsid w:val="00BB28A0"/>
    <w:rsid w:val="00BC5DB8"/>
    <w:rsid w:val="00BF0B85"/>
    <w:rsid w:val="00BF2958"/>
    <w:rsid w:val="00BF4EAA"/>
    <w:rsid w:val="00C14BEE"/>
    <w:rsid w:val="00C14CD0"/>
    <w:rsid w:val="00C17664"/>
    <w:rsid w:val="00C17E4F"/>
    <w:rsid w:val="00C2069D"/>
    <w:rsid w:val="00C26F8F"/>
    <w:rsid w:val="00C27891"/>
    <w:rsid w:val="00C32FC6"/>
    <w:rsid w:val="00C63C47"/>
    <w:rsid w:val="00C7347F"/>
    <w:rsid w:val="00C85DF5"/>
    <w:rsid w:val="00CA11AC"/>
    <w:rsid w:val="00CA5402"/>
    <w:rsid w:val="00CD14EA"/>
    <w:rsid w:val="00CD1938"/>
    <w:rsid w:val="00CD64C1"/>
    <w:rsid w:val="00CD79B6"/>
    <w:rsid w:val="00CE6025"/>
    <w:rsid w:val="00CE6946"/>
    <w:rsid w:val="00CF407A"/>
    <w:rsid w:val="00D0360B"/>
    <w:rsid w:val="00D10802"/>
    <w:rsid w:val="00D25008"/>
    <w:rsid w:val="00D50BAD"/>
    <w:rsid w:val="00D52734"/>
    <w:rsid w:val="00D6669E"/>
    <w:rsid w:val="00D7206E"/>
    <w:rsid w:val="00D72338"/>
    <w:rsid w:val="00D73E3C"/>
    <w:rsid w:val="00D76A21"/>
    <w:rsid w:val="00D86651"/>
    <w:rsid w:val="00D967CD"/>
    <w:rsid w:val="00DA1ED8"/>
    <w:rsid w:val="00DB3F13"/>
    <w:rsid w:val="00DD001D"/>
    <w:rsid w:val="00DD60F5"/>
    <w:rsid w:val="00DF044B"/>
    <w:rsid w:val="00DF2EB9"/>
    <w:rsid w:val="00E173C7"/>
    <w:rsid w:val="00E2374C"/>
    <w:rsid w:val="00E345AA"/>
    <w:rsid w:val="00E61C70"/>
    <w:rsid w:val="00E86182"/>
    <w:rsid w:val="00E86AE0"/>
    <w:rsid w:val="00EA455C"/>
    <w:rsid w:val="00EB25BB"/>
    <w:rsid w:val="00EC5CD7"/>
    <w:rsid w:val="00ED5F4D"/>
    <w:rsid w:val="00EE57CA"/>
    <w:rsid w:val="00EF0D0E"/>
    <w:rsid w:val="00EF431C"/>
    <w:rsid w:val="00F071B4"/>
    <w:rsid w:val="00F128CB"/>
    <w:rsid w:val="00F12A7C"/>
    <w:rsid w:val="00F33DA8"/>
    <w:rsid w:val="00F52E4B"/>
    <w:rsid w:val="00F55084"/>
    <w:rsid w:val="00F62703"/>
    <w:rsid w:val="00F87664"/>
    <w:rsid w:val="00F94CB2"/>
    <w:rsid w:val="00FA68BC"/>
    <w:rsid w:val="00FB32E1"/>
    <w:rsid w:val="00FB6FA3"/>
    <w:rsid w:val="00FF5C11"/>
    <w:rsid w:val="00FF6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0E0"/>
  </w:style>
  <w:style w:type="paragraph" w:styleId="1">
    <w:name w:val="heading 1"/>
    <w:basedOn w:val="a"/>
    <w:link w:val="10"/>
    <w:uiPriority w:val="9"/>
    <w:qFormat/>
    <w:rsid w:val="00A154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10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C1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0A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C10A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F4EAA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1541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8">
    <w:name w:val="annotation reference"/>
    <w:basedOn w:val="a0"/>
    <w:uiPriority w:val="99"/>
    <w:semiHidden/>
    <w:unhideWhenUsed/>
    <w:rsid w:val="0025323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25323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25323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5323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25323A"/>
    <w:rPr>
      <w:b/>
      <w:bCs/>
    </w:rPr>
  </w:style>
  <w:style w:type="paragraph" w:styleId="ad">
    <w:name w:val="Revision"/>
    <w:hidden/>
    <w:uiPriority w:val="99"/>
    <w:semiHidden/>
    <w:rsid w:val="0025323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9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asterwax.ru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://www.masterwax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1501-3E3C-4AA5-8EEC-BDB712413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2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33</cp:revision>
  <cp:lastPrinted>2023-02-02T06:09:00Z</cp:lastPrinted>
  <dcterms:created xsi:type="dcterms:W3CDTF">2021-10-01T13:41:00Z</dcterms:created>
  <dcterms:modified xsi:type="dcterms:W3CDTF">2023-11-27T10:22:00Z</dcterms:modified>
</cp:coreProperties>
</file>